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93E" w:rsidRPr="00FF293E" w:rsidRDefault="00FF293E" w:rsidP="00FF293E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FF293E" w:rsidRPr="00FF293E" w:rsidRDefault="00FF293E" w:rsidP="00FF293E">
      <w:pPr>
        <w:spacing w:after="0" w:line="240" w:lineRule="auto"/>
        <w:ind w:hanging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МБДОУ</w:t>
      </w:r>
    </w:p>
    <w:p w:rsidR="00FF293E" w:rsidRPr="00FF293E" w:rsidRDefault="00FF293E" w:rsidP="00FF293E">
      <w:pPr>
        <w:spacing w:after="0" w:line="240" w:lineRule="auto"/>
        <w:ind w:hanging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«Детский сад № 42»</w:t>
      </w:r>
    </w:p>
    <w:p w:rsidR="00FF293E" w:rsidRPr="00FF293E" w:rsidRDefault="00FF293E" w:rsidP="00FF293E">
      <w:pPr>
        <w:spacing w:after="0" w:line="240" w:lineRule="auto"/>
        <w:ind w:hanging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_____________ О.В. Бурмистрова</w:t>
      </w:r>
    </w:p>
    <w:p w:rsidR="00FF293E" w:rsidRPr="00FF293E" w:rsidRDefault="00FF293E" w:rsidP="00FF293E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«_____</w:t>
      </w:r>
      <w:proofErr w:type="gramStart"/>
      <w:r w:rsidRPr="00FF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FF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____________2017г.</w:t>
      </w:r>
    </w:p>
    <w:p w:rsidR="00FF293E" w:rsidRPr="00FF293E" w:rsidRDefault="00FF293E" w:rsidP="00FF29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93E" w:rsidRPr="00FF293E" w:rsidRDefault="00FF293E" w:rsidP="00FF293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социального партнерства с семьей</w:t>
      </w:r>
    </w:p>
    <w:p w:rsidR="00FF293E" w:rsidRPr="00FF293E" w:rsidRDefault="00FF293E" w:rsidP="00FF293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FF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FF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Pr="00FF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FF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гг.</w:t>
      </w:r>
    </w:p>
    <w:p w:rsidR="00FF293E" w:rsidRPr="00FF293E" w:rsidRDefault="00FF293E" w:rsidP="00FF2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93E" w:rsidRPr="00FF293E" w:rsidRDefault="00FF293E" w:rsidP="00FF293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записка:</w:t>
      </w:r>
    </w:p>
    <w:p w:rsidR="00FF293E" w:rsidRPr="00FF293E" w:rsidRDefault="00FF293E" w:rsidP="00FF293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должен быть прежде всего открытым учреждением для межличностного и группового общения как для детей, так и для взрослых, расширять и укреплять взаимосвязи с жизнью, социокультурной средой, институтами воспитания, культуры, семьей, предприятиями, культурно-досуговыми учреждениями, общественными организациями, местными структурами власти.</w:t>
      </w:r>
    </w:p>
    <w:p w:rsidR="00FF293E" w:rsidRPr="00FF293E" w:rsidRDefault="00FF293E" w:rsidP="00FF293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ДОУ с социумом включает в себя: работу с государственными структурами и органами местного самоуправления; взаимодействие с учреждениями здравоохранения; взаимодействие с учреждениями образования, науки, культуры; с семьями воспитанников детского сада. Взаимодействие с каждым из партнеров базируется на следующих принципах: добровольность, равноправие сторон, уважение сторон, уважение интересов друг друга, соблюдение законов и иных нормативных актов.</w:t>
      </w:r>
    </w:p>
    <w:p w:rsidR="00FF293E" w:rsidRPr="00FF293E" w:rsidRDefault="00FF293E" w:rsidP="00FF293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социальными партнерами строится на добровольной договорной основе.</w:t>
      </w:r>
    </w:p>
    <w:p w:rsidR="00FF293E" w:rsidRPr="00FF293E" w:rsidRDefault="00FF293E" w:rsidP="00FF293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возможность социума для создания единой воспитательной системы</w:t>
      </w:r>
    </w:p>
    <w:p w:rsidR="00FF293E" w:rsidRPr="00FF293E" w:rsidRDefault="00FF293E" w:rsidP="00FF293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F293E" w:rsidRPr="00FF293E" w:rsidRDefault="00FF293E" w:rsidP="00FF293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механизмы взаимодействия с социальными институтами образования, культуры, спорта и медицины.</w:t>
      </w:r>
    </w:p>
    <w:p w:rsidR="00FF293E" w:rsidRPr="00FF293E" w:rsidRDefault="00FF293E" w:rsidP="00FF293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адекватно ориентироваться в доступном социальном окружении.</w:t>
      </w:r>
    </w:p>
    <w:p w:rsidR="00FF293E" w:rsidRPr="00FF293E" w:rsidRDefault="00FF293E" w:rsidP="00FF293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FF293E" w:rsidRPr="00FF293E" w:rsidRDefault="00FF293E" w:rsidP="00FF293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развивать активную гражданскую позицию, участвовать в жизни детского сада, родного города.</w:t>
      </w:r>
    </w:p>
    <w:p w:rsidR="00FF293E" w:rsidRPr="00FF293E" w:rsidRDefault="00FF293E" w:rsidP="00FF293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использовать навыки социального партнерства для гармоничного развития личности.</w:t>
      </w:r>
    </w:p>
    <w:p w:rsidR="00FF293E" w:rsidRPr="00FF293E" w:rsidRDefault="00FF293E" w:rsidP="00FF293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возможность обеспечения эмоционального благополучия детей.</w:t>
      </w:r>
    </w:p>
    <w:p w:rsidR="00FF293E" w:rsidRPr="00FF293E" w:rsidRDefault="00FF293E" w:rsidP="00FF293E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социальные условия для обеспечения здоровья воспитанников.</w:t>
      </w:r>
    </w:p>
    <w:p w:rsidR="00FF293E" w:rsidRPr="00FF293E" w:rsidRDefault="00FF293E" w:rsidP="00FF293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FF293E" w:rsidRPr="00FF293E" w:rsidRDefault="00FF293E" w:rsidP="00FF293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системы взаимодействия ДОУ с учреждениями социума города Сарова на основе договоров и совместных планов для успешного воспитания личности каждого ребенка.</w:t>
      </w:r>
    </w:p>
    <w:p w:rsidR="00FF293E" w:rsidRPr="00FF293E" w:rsidRDefault="00FF293E" w:rsidP="00FF293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социальной компетенции участников образовательного процесса (дети-родители-педагоги), направленное на активное освоение мира.</w:t>
      </w:r>
    </w:p>
    <w:p w:rsidR="00FF293E" w:rsidRPr="00FF293E" w:rsidRDefault="00FF293E" w:rsidP="00FF293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желания повысить общекультурный уровень.</w:t>
      </w:r>
    </w:p>
    <w:p w:rsidR="00FF293E" w:rsidRPr="00FF293E" w:rsidRDefault="00FF293E" w:rsidP="00FF293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позитивной самооценки, коммуникативных, творческих навыков. Личностных качеств участников образовательного процесса.</w:t>
      </w:r>
    </w:p>
    <w:p w:rsidR="00FF293E" w:rsidRPr="00FF293E" w:rsidRDefault="00FF293E" w:rsidP="00FF293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условий для эмоционального благополучия и здоровья участников образовательного процесса, основанных на творческом взаимодействии с социальными институтами города Сарова.</w:t>
      </w:r>
      <w:bookmarkStart w:id="0" w:name="_GoBack"/>
      <w:bookmarkEnd w:id="0"/>
    </w:p>
    <w:p w:rsidR="00FF293E" w:rsidRPr="00FF293E" w:rsidRDefault="00FF293E" w:rsidP="00FF2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93E" w:rsidRPr="00FF293E" w:rsidRDefault="00FF293E" w:rsidP="00FF29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93E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работы с родителями </w:t>
      </w:r>
      <w:r w:rsidRPr="00FF293E">
        <w:rPr>
          <w:rFonts w:ascii="Times New Roman" w:hAnsi="Times New Roman" w:cs="Times New Roman"/>
          <w:b/>
          <w:bCs/>
          <w:sz w:val="28"/>
          <w:szCs w:val="28"/>
        </w:rPr>
        <w:t>второй младшей</w:t>
      </w:r>
      <w:r w:rsidRPr="00FF293E">
        <w:rPr>
          <w:rFonts w:ascii="Times New Roman" w:hAnsi="Times New Roman" w:cs="Times New Roman"/>
          <w:b/>
          <w:bCs/>
          <w:sz w:val="28"/>
          <w:szCs w:val="28"/>
        </w:rPr>
        <w:t xml:space="preserve"> гр. № </w:t>
      </w:r>
      <w:r w:rsidRPr="00FF293E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FF293E" w:rsidRPr="00FF293E" w:rsidRDefault="00FF293E" w:rsidP="00FF29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93E">
        <w:rPr>
          <w:rFonts w:ascii="Times New Roman" w:hAnsi="Times New Roman" w:cs="Times New Roman"/>
          <w:b/>
          <w:bCs/>
          <w:sz w:val="28"/>
          <w:szCs w:val="28"/>
        </w:rPr>
        <w:t>на 2021 - 2022 учебный год.</w:t>
      </w:r>
    </w:p>
    <w:tbl>
      <w:tblPr>
        <w:tblStyle w:val="a3"/>
        <w:tblW w:w="11482" w:type="dxa"/>
        <w:tblInd w:w="-714" w:type="dxa"/>
        <w:tblLook w:val="04A0" w:firstRow="1" w:lastRow="0" w:firstColumn="1" w:lastColumn="0" w:noHBand="0" w:noVBand="1"/>
      </w:tblPr>
      <w:tblGrid>
        <w:gridCol w:w="1339"/>
        <w:gridCol w:w="10143"/>
      </w:tblGrid>
      <w:tr w:rsidR="00FF293E" w:rsidRPr="00FF293E" w:rsidTr="00FF293E">
        <w:tc>
          <w:tcPr>
            <w:tcW w:w="1135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10347" w:type="dxa"/>
          </w:tcPr>
          <w:p w:rsidR="00FF293E" w:rsidRPr="00FF293E" w:rsidRDefault="00FF293E" w:rsidP="004C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Вид взаимодействия</w:t>
            </w:r>
          </w:p>
        </w:tc>
      </w:tr>
      <w:tr w:rsidR="00FF293E" w:rsidRPr="00FF293E" w:rsidTr="00FF293E">
        <w:tc>
          <w:tcPr>
            <w:tcW w:w="1135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347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- Оформление «Уголка для родителей»: советы и рекомендации, сетка занятий, режим дня.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родителей: 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«Что должен уметь ребенок 3 лет, поступающий в детский сад».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«Одежда детей в группе и на улице».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«Воспитание культурно – гигиенических навыков у детей младшего дошкольного возраста».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«Режим дня в жизни ребенка».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- Беседа «О необходимости регулярно посещать детский сад».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- Родительское собрание «Возрастные особенности детей 3-4 лет».</w:t>
            </w:r>
          </w:p>
        </w:tc>
      </w:tr>
      <w:tr w:rsidR="00FF293E" w:rsidRPr="00FF293E" w:rsidTr="00FF293E">
        <w:tc>
          <w:tcPr>
            <w:tcW w:w="1135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0347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«О необходимости развития мелкой моторики».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«Как развивать речь младших дошкольников».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«Кризис ребенка 3-х лет».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«Воспитание у детей младшего возраста самостоятельности в самообслуживании».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«Закаливание детей 3- 4 лет».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- Беседа с родителями: «Гигиенические требования к детской одежде и обуви».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- Конкурс поделок из овощей: «Чудеса с грядки».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о необходимости проводить вакцинацию против гриппа и ОРВИ.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«Что за прелесть эти сказки!».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Папка передвижка для родителей по теме: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«Фрукты»;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«Осень».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Акция «Батарейки сдавайтесь»</w:t>
            </w:r>
          </w:p>
        </w:tc>
      </w:tr>
      <w:tr w:rsidR="00FF293E" w:rsidRPr="00FF293E" w:rsidTr="00FF293E">
        <w:tc>
          <w:tcPr>
            <w:tcW w:w="1135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347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Рекомендации о развитии мелкой моторики детей в домашних условиях.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«Дошкольник и его игрушки». 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«Роль витаминов в детском питании». 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«Если ребенок отказывается от еды».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ко Дню Матери.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Папка передвижка. «Нашим дорогим мамам посвящается!».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«Начинаем утро с зарядки».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«О пользе совместного с ребенком чтения».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Круглый стол для родителей «Полезное питание в кругу семьи».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«Как вести здоровый образ жизни вместе с ребенком?».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Конкурс «Кормушек для птиц»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Акция «Столовая для птиц»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Рекомендация для родителей по теме: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«Игрушка»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«Одежда»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«Посуда»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93E" w:rsidRPr="00FF293E" w:rsidTr="00FF293E">
        <w:tc>
          <w:tcPr>
            <w:tcW w:w="1135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0347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Анкета «Закаливание детей дома».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 «Игра – инсценировка как средство развития речи ребенка».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 «Как провести с ребенком выходной день с пользой для здоровья».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«Развитие математических способностей у детей дошкольного возраста в процессе изучения окружающего мира».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«Какие игрушки нужны вашим детям!»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«О совместном с детьми наблюдении за зимней погодой, явлениями, изменениями в природе»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«Зимние игры и развлечения».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Рекомендация для родителей по теме: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«Зима», «Новый год»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украшению участка снежными постройками, 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совместному украшению группы к празднику, изготовлению 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Конкурс поделок к Новому году «Елочка красавица»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Акция «Не рубите елки»</w:t>
            </w:r>
          </w:p>
        </w:tc>
      </w:tr>
      <w:tr w:rsidR="00FF293E" w:rsidRPr="00FF293E" w:rsidTr="00FF293E">
        <w:tc>
          <w:tcPr>
            <w:tcW w:w="1135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0347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«Родительская почта» - тетрадь отзывов и предложений.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Консультация  «</w:t>
            </w:r>
            <w:proofErr w:type="gramEnd"/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Учите детей любить природу».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ледяных построек на участке детского сада.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Показ выполнения артикуляционной гимнастики.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«О зимнем досуге с детьми».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Рекомендация для родителей по теме: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«Зимние игры и забавы»;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«Зимующие птицы».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Папка передвижка: «Уважение к старшим».</w:t>
            </w:r>
          </w:p>
        </w:tc>
      </w:tr>
      <w:tr w:rsidR="00FF293E" w:rsidRPr="00FF293E" w:rsidTr="00FF293E">
        <w:tc>
          <w:tcPr>
            <w:tcW w:w="1135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0347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«Плохие слова. Как отучить ребенка ругаться».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Консультация «Дыхательная гимнастика для профилактики простудных заболеваний».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Консультация «Пожарная безопасность». Советы доброго доктора. След навсегда.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«Общение со сверстниками».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</w:t>
            </w:r>
            <w:proofErr w:type="gramStart"/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рисунков  «</w:t>
            </w:r>
            <w:proofErr w:type="gramEnd"/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Мой папа».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Оформить праздничное поздравление к празднику пап.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«Читаем детям».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«Мой папа – самый лучший».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на тему: «Детское хочу и родительское снисхождение».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Рекомендация для родителей по теме: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«23 февраля»;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«Конец зимы».</w:t>
            </w:r>
          </w:p>
        </w:tc>
      </w:tr>
      <w:tr w:rsidR="00FF293E" w:rsidRPr="00FF293E" w:rsidTr="00FF293E">
        <w:tc>
          <w:tcPr>
            <w:tcW w:w="1135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0347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Оформить выставку работ «Портрет моей мамочки».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Оформить выставку произведений о маме.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Оформить приглашение на праздник – 8 Марта.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Женскому дню 8 Марта, с участием родителей.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  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«Причины плохого поведения ребенка».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«Растим детей здоровыми».        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 «Детское плоскостопие и профилактика».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«Безопасные шаги на пути к безопасности на дороге».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«Как организовать труд детей дома».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Рекомендация для родителей по теме: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«Начало весны»;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«Мамин праздник»;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«Перелетные птицы».</w:t>
            </w:r>
          </w:p>
        </w:tc>
      </w:tr>
      <w:tr w:rsidR="00FF293E" w:rsidRPr="00FF293E" w:rsidTr="00FF293E">
        <w:tc>
          <w:tcPr>
            <w:tcW w:w="1135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0347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на тему «Трудные дети».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 «Причины плоскостопия и пути его профилактики».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«Гимнастика исправит плоскостопие».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 «Поощрение и наказание ребенка в семье».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выполнению дыхательной гимнастики с детьми.        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об использовании нетрадиционных средств в изобразительной деятельности.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«Детский рисунок – ключ к внутреннему миру ребенка».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«Весенние стихи», «Приметы и пословицы о весне».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Рекомендация для родителей по теме: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«Космос»;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«Деревья».</w:t>
            </w:r>
          </w:p>
        </w:tc>
      </w:tr>
      <w:tr w:rsidR="00FF293E" w:rsidRPr="00FF293E" w:rsidTr="00FF293E">
        <w:tc>
          <w:tcPr>
            <w:tcW w:w="1135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0347" w:type="dxa"/>
          </w:tcPr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Консультация  «</w:t>
            </w:r>
            <w:proofErr w:type="gramEnd"/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Воспитание у детей дошкольного возраста здорового образа жизни».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Буклет «Как уберечься от укусов насекомых».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Информация «Солнце, воздух и вода – наши лучшие друзья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профилактики кишечных инфекций.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о соблюдении режима дня в выходные дни.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Рекомендации по совместной деятельности с детьми.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благоустройству </w:t>
            </w:r>
            <w:proofErr w:type="gramStart"/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территории  детского</w:t>
            </w:r>
            <w:proofErr w:type="gramEnd"/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 сада (ремонт оборудования, посадка цветов на клумбе, работа на огороде и т.д.).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родителями об активном отдыхе детей в </w:t>
            </w:r>
            <w:proofErr w:type="spellStart"/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летне</w:t>
            </w:r>
            <w:proofErr w:type="spellEnd"/>
            <w:r w:rsidRPr="00FF293E">
              <w:rPr>
                <w:rFonts w:ascii="Times New Roman" w:hAnsi="Times New Roman" w:cs="Times New Roman"/>
                <w:sz w:val="28"/>
                <w:szCs w:val="28"/>
              </w:rPr>
              <w:t xml:space="preserve"> - оздоровительный период.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принять участие в сборе игрушек, не нужных дома, для игр на прогулке.</w:t>
            </w:r>
          </w:p>
          <w:p w:rsidR="00FF293E" w:rsidRPr="00FF293E" w:rsidRDefault="00FF293E" w:rsidP="004C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3E">
              <w:rPr>
                <w:rFonts w:ascii="Times New Roman" w:hAnsi="Times New Roman" w:cs="Times New Roman"/>
                <w:sz w:val="28"/>
                <w:szCs w:val="28"/>
              </w:rPr>
              <w:t>Поощрить родителей – активистов благодарностями, грамотами.</w:t>
            </w:r>
          </w:p>
        </w:tc>
      </w:tr>
    </w:tbl>
    <w:p w:rsidR="00FF293E" w:rsidRPr="00FF293E" w:rsidRDefault="00FF293E" w:rsidP="00FF293E">
      <w:pPr>
        <w:rPr>
          <w:rFonts w:ascii="Times New Roman" w:hAnsi="Times New Roman" w:cs="Times New Roman"/>
          <w:sz w:val="28"/>
          <w:szCs w:val="28"/>
        </w:rPr>
      </w:pPr>
    </w:p>
    <w:p w:rsidR="00FF293E" w:rsidRPr="00FF293E" w:rsidRDefault="00FF293E">
      <w:pPr>
        <w:rPr>
          <w:rFonts w:ascii="Times New Roman" w:hAnsi="Times New Roman" w:cs="Times New Roman"/>
          <w:sz w:val="28"/>
          <w:szCs w:val="28"/>
        </w:rPr>
      </w:pPr>
    </w:p>
    <w:sectPr w:rsidR="00FF293E" w:rsidRPr="00FF293E" w:rsidSect="00FF293E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A1876"/>
    <w:multiLevelType w:val="multilevel"/>
    <w:tmpl w:val="198C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C6260"/>
    <w:multiLevelType w:val="multilevel"/>
    <w:tmpl w:val="9B0A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3E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1C71"/>
  <w15:chartTrackingRefBased/>
  <w15:docId w15:val="{06BFAE2D-83BA-4655-85E6-A02ED5CB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2022-12-28T17:31:00Z</dcterms:created>
  <dcterms:modified xsi:type="dcterms:W3CDTF">2022-12-28T17:37:00Z</dcterms:modified>
</cp:coreProperties>
</file>