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293E" w:rsidRPr="00FF293E" w:rsidRDefault="00FF293E" w:rsidP="00FF293E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УТВЕРЖДАЮ:</w:t>
      </w:r>
    </w:p>
    <w:p w:rsidR="00FF293E" w:rsidRPr="00FF293E" w:rsidRDefault="00FF293E" w:rsidP="00FF293E">
      <w:pPr>
        <w:spacing w:after="0" w:line="240" w:lineRule="auto"/>
        <w:ind w:hanging="566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МБДОУ</w:t>
      </w:r>
    </w:p>
    <w:p w:rsidR="00FF293E" w:rsidRPr="00FF293E" w:rsidRDefault="00FF293E" w:rsidP="00FF293E">
      <w:pPr>
        <w:spacing w:after="0" w:line="240" w:lineRule="auto"/>
        <w:ind w:hanging="424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«Детский сад № 42»</w:t>
      </w:r>
    </w:p>
    <w:p w:rsidR="00FF293E" w:rsidRPr="00FF293E" w:rsidRDefault="00FF293E" w:rsidP="00FF293E">
      <w:pPr>
        <w:spacing w:after="0" w:line="240" w:lineRule="auto"/>
        <w:ind w:hanging="495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_____________ О.В. Бурмистрова</w:t>
      </w:r>
    </w:p>
    <w:p w:rsidR="00FF293E" w:rsidRPr="00FF293E" w:rsidRDefault="00FF293E" w:rsidP="00FF293E">
      <w:pPr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«_____</w:t>
      </w:r>
      <w:proofErr w:type="gramStart"/>
      <w:r w:rsidRPr="00FF2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FF2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____________2017г.</w:t>
      </w:r>
    </w:p>
    <w:p w:rsidR="00FF293E" w:rsidRPr="00FF293E" w:rsidRDefault="00FF293E" w:rsidP="00FF293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293E" w:rsidRPr="00FF293E" w:rsidRDefault="00FF293E" w:rsidP="00FF293E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9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социального партнерства с семьей</w:t>
      </w:r>
    </w:p>
    <w:p w:rsidR="00FF293E" w:rsidRPr="00FF293E" w:rsidRDefault="00FF293E" w:rsidP="00FF293E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9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 w:rsidRPr="00FF29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 w:rsidRPr="00FF29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</w:t>
      </w:r>
      <w:r w:rsidRPr="00FF29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</w:t>
      </w:r>
      <w:r w:rsidRPr="00FF29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гг.</w:t>
      </w:r>
    </w:p>
    <w:p w:rsidR="00FF293E" w:rsidRPr="00FF293E" w:rsidRDefault="00FF293E" w:rsidP="00FF29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93E" w:rsidRPr="00FF293E" w:rsidRDefault="00FF293E" w:rsidP="00FF293E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9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записка:</w:t>
      </w:r>
    </w:p>
    <w:p w:rsidR="00FF293E" w:rsidRPr="00FF293E" w:rsidRDefault="00FF293E" w:rsidP="00FF293E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должен быть прежде всего открытым учреждением для межличностного и группового общения как для детей, так и для взрослых, расширять и укреплять взаимосвязи с жизнью, социокультурной средой, институтами воспитания, культуры, семьей, предприятиями, культурно-досуговыми учреждениями, общественными организациями, местными структурами власти.</w:t>
      </w:r>
    </w:p>
    <w:p w:rsidR="00FF293E" w:rsidRPr="00FF293E" w:rsidRDefault="00FF293E" w:rsidP="00FF293E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ДОУ с социумом включает в себя: работу с государственными структурами и органами местного самоуправления; взаимодействие с учреждениями здравоохранения; взаимодействие с учреждениями образования, науки, культуры; с семьями воспитанников детского сада. Взаимодействие с каждым из партнеров базируется на следующих принципах: добровольность, равноправие сторон, уважение сторон, уважение интересов друг друга, соблюдение законов и иных нормативных актов.</w:t>
      </w:r>
    </w:p>
    <w:p w:rsidR="00FF293E" w:rsidRPr="00FF293E" w:rsidRDefault="00FF293E" w:rsidP="00FF293E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работы с социальными партнерами строится на добровольной договорной основе.</w:t>
      </w:r>
    </w:p>
    <w:p w:rsidR="00FF293E" w:rsidRPr="00FF293E" w:rsidRDefault="00FF293E" w:rsidP="00FF293E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9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FF2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использовать возможность социума для создания единой воспитательной системы</w:t>
      </w:r>
    </w:p>
    <w:p w:rsidR="00FF293E" w:rsidRPr="00FF293E" w:rsidRDefault="00FF293E" w:rsidP="00FF293E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9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FF293E" w:rsidRPr="00FF293E" w:rsidRDefault="00FF293E" w:rsidP="00FF293E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Выработать механизмы взаимодействия с социальными институтами образования, культуры, спорта и медицины.</w:t>
      </w:r>
    </w:p>
    <w:p w:rsidR="00FF293E" w:rsidRPr="00FF293E" w:rsidRDefault="00FF293E" w:rsidP="00FF293E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способность адекватно ориентироваться в доступном социальном окружении.</w:t>
      </w:r>
    </w:p>
    <w:p w:rsidR="00FF293E" w:rsidRPr="00FF293E" w:rsidRDefault="00FF293E" w:rsidP="00FF293E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коммуникативные способности, доброжелательность к окружающим, готовность к сотрудничеству и самореализации.</w:t>
      </w:r>
    </w:p>
    <w:p w:rsidR="00FF293E" w:rsidRPr="00FF293E" w:rsidRDefault="00FF293E" w:rsidP="00FF293E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желание развивать активную гражданскую позицию, участвовать в жизни детского сада, родного города.</w:t>
      </w:r>
    </w:p>
    <w:p w:rsidR="00FF293E" w:rsidRPr="00FF293E" w:rsidRDefault="00FF293E" w:rsidP="00FF293E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детей использовать навыки социального партнерства для гармоничного развития личности.</w:t>
      </w:r>
    </w:p>
    <w:p w:rsidR="00FF293E" w:rsidRPr="00FF293E" w:rsidRDefault="00FF293E" w:rsidP="00FF293E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возможность обеспечения эмоционального благополучия детей.</w:t>
      </w:r>
    </w:p>
    <w:p w:rsidR="00FF293E" w:rsidRPr="00FF293E" w:rsidRDefault="00FF293E" w:rsidP="00FF293E">
      <w:pPr>
        <w:numPr>
          <w:ilvl w:val="0"/>
          <w:numId w:val="1"/>
        </w:numPr>
        <w:spacing w:after="2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социальные условия для обеспечения здоровья воспитанников.</w:t>
      </w:r>
    </w:p>
    <w:p w:rsidR="00FF293E" w:rsidRPr="00FF293E" w:rsidRDefault="00FF293E" w:rsidP="00FF293E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9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результаты:</w:t>
      </w:r>
    </w:p>
    <w:p w:rsidR="00FF293E" w:rsidRPr="00FF293E" w:rsidRDefault="00FF293E" w:rsidP="00FF293E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Создание системы взаимодействия ДОУ с учреждениями социума города Сарова на основе договоров и совместных планов для успешного воспитания личности каждого ребенка.</w:t>
      </w:r>
    </w:p>
    <w:p w:rsidR="00FF293E" w:rsidRPr="00FF293E" w:rsidRDefault="00FF293E" w:rsidP="00FF293E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социальной компетенции участников образовательного процесса (дети-родители-педагоги), направленное на активное освоение мира.</w:t>
      </w:r>
    </w:p>
    <w:p w:rsidR="00FF293E" w:rsidRPr="00FF293E" w:rsidRDefault="00FF293E" w:rsidP="00FF293E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желания повысить общекультурный уровень.</w:t>
      </w:r>
    </w:p>
    <w:p w:rsidR="00FF293E" w:rsidRPr="00FF293E" w:rsidRDefault="00FF293E" w:rsidP="00FF293E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позитивной самооценки, коммуникативных, творческих навыков. Личностных качеств участников образовательного процесса.</w:t>
      </w:r>
    </w:p>
    <w:p w:rsidR="00FF293E" w:rsidRPr="00FF293E" w:rsidRDefault="00FF293E" w:rsidP="00FF293E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качества условий для эмоционального благополучия и здоровья участников образовательного процесса, основанных на творческом взаимодействии с социальными институтами города Сарова.</w:t>
      </w:r>
      <w:bookmarkStart w:id="0" w:name="_GoBack"/>
      <w:bookmarkEnd w:id="0"/>
    </w:p>
    <w:p w:rsidR="00FF293E" w:rsidRPr="00FF293E" w:rsidRDefault="00FF293E" w:rsidP="00FF293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293E" w:rsidRPr="00FF293E" w:rsidRDefault="00FF293E" w:rsidP="00FF293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293E">
        <w:rPr>
          <w:rFonts w:ascii="Times New Roman" w:hAnsi="Times New Roman" w:cs="Times New Roman"/>
          <w:b/>
          <w:bCs/>
          <w:sz w:val="28"/>
          <w:szCs w:val="28"/>
        </w:rPr>
        <w:t xml:space="preserve">Перспективный план работы с родителями </w:t>
      </w:r>
      <w:r w:rsidRPr="00FF293E">
        <w:rPr>
          <w:rFonts w:ascii="Times New Roman" w:hAnsi="Times New Roman" w:cs="Times New Roman"/>
          <w:b/>
          <w:bCs/>
          <w:sz w:val="28"/>
          <w:szCs w:val="28"/>
        </w:rPr>
        <w:t>второй младшей</w:t>
      </w:r>
      <w:r w:rsidRPr="00FF293E">
        <w:rPr>
          <w:rFonts w:ascii="Times New Roman" w:hAnsi="Times New Roman" w:cs="Times New Roman"/>
          <w:b/>
          <w:bCs/>
          <w:sz w:val="28"/>
          <w:szCs w:val="28"/>
        </w:rPr>
        <w:t xml:space="preserve"> гр. № </w:t>
      </w:r>
      <w:r w:rsidRPr="00FF293E">
        <w:rPr>
          <w:rFonts w:ascii="Times New Roman" w:hAnsi="Times New Roman" w:cs="Times New Roman"/>
          <w:b/>
          <w:bCs/>
          <w:sz w:val="28"/>
          <w:szCs w:val="28"/>
        </w:rPr>
        <w:t>11</w:t>
      </w:r>
    </w:p>
    <w:p w:rsidR="00FF293E" w:rsidRPr="00FF293E" w:rsidRDefault="00FF293E" w:rsidP="00FF293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293E">
        <w:rPr>
          <w:rFonts w:ascii="Times New Roman" w:hAnsi="Times New Roman" w:cs="Times New Roman"/>
          <w:b/>
          <w:bCs/>
          <w:sz w:val="28"/>
          <w:szCs w:val="28"/>
        </w:rPr>
        <w:t>на 2021 - 2022 учебный год.</w:t>
      </w:r>
    </w:p>
    <w:tbl>
      <w:tblPr>
        <w:tblStyle w:val="a3"/>
        <w:tblW w:w="11482" w:type="dxa"/>
        <w:tblInd w:w="-714" w:type="dxa"/>
        <w:tblLook w:val="04A0" w:firstRow="1" w:lastRow="0" w:firstColumn="1" w:lastColumn="0" w:noHBand="0" w:noVBand="1"/>
      </w:tblPr>
      <w:tblGrid>
        <w:gridCol w:w="1339"/>
        <w:gridCol w:w="10143"/>
      </w:tblGrid>
      <w:tr w:rsidR="00FF293E" w:rsidRPr="00FF293E" w:rsidTr="00FF293E">
        <w:tc>
          <w:tcPr>
            <w:tcW w:w="1135" w:type="dxa"/>
          </w:tcPr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 xml:space="preserve">Месяц </w:t>
            </w:r>
          </w:p>
        </w:tc>
        <w:tc>
          <w:tcPr>
            <w:tcW w:w="10347" w:type="dxa"/>
          </w:tcPr>
          <w:p w:rsidR="00FF293E" w:rsidRPr="00FF293E" w:rsidRDefault="00FF293E" w:rsidP="004C6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Вид взаимодействия</w:t>
            </w:r>
          </w:p>
        </w:tc>
      </w:tr>
      <w:tr w:rsidR="00FF293E" w:rsidRPr="00FF293E" w:rsidTr="00FF293E">
        <w:tc>
          <w:tcPr>
            <w:tcW w:w="1135" w:type="dxa"/>
          </w:tcPr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0347" w:type="dxa"/>
          </w:tcPr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- Оформление «Уголка для родителей»: советы и рекомендации, сетка занятий, режим дня.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для родителей: 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«Что должен уметь ребенок 3 лет, поступающий в детский сад».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«Одежда детей в группе и на улице».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«Воспитание культурно – гигиенических навыков у детей младшего дошкольного возраста».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«Режим дня в жизни ребенка».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- Беседа «О необходимости регулярно посещать детский сад».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- Родительское собрание «Возрастные особенности детей 3-4 лет».</w:t>
            </w:r>
          </w:p>
        </w:tc>
      </w:tr>
      <w:tr w:rsidR="00FF293E" w:rsidRPr="00FF293E" w:rsidTr="00FF293E">
        <w:tc>
          <w:tcPr>
            <w:tcW w:w="1135" w:type="dxa"/>
          </w:tcPr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10347" w:type="dxa"/>
          </w:tcPr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Беседа «О необходимости развития мелкой моторики».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Консультации: 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«Как развивать речь младших дошкольников».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«Кризис ребенка 3-х лет».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«Воспитание у детей младшего возраста самостоятельности в самообслуживании».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«Закаливание детей 3- 4 лет».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- Беседа с родителями: «Гигиенические требования к детской одежде и обуви».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- Конкурс поделок из овощей: «Чудеса с грядки».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 с родителями о необходимости проводить вакцинацию против гриппа и ОРВИ.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Информационный стенд «Что за прелесть эти сказки!».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Папка передвижка для родителей по теме: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«Фрукты»;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«Осень».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Акция «Батарейки сдавайтесь»</w:t>
            </w:r>
          </w:p>
        </w:tc>
      </w:tr>
      <w:tr w:rsidR="00FF293E" w:rsidRPr="00FF293E" w:rsidTr="00FF293E">
        <w:tc>
          <w:tcPr>
            <w:tcW w:w="1135" w:type="dxa"/>
          </w:tcPr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0347" w:type="dxa"/>
          </w:tcPr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Рекомендации о развитии мелкой моторики детей в домашних условиях.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Консультации: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 xml:space="preserve">«Дошкольник и его игрушки». 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 xml:space="preserve">«Роль витаминов в детском питании». 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«Если ребенок отказывается от еды».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ко Дню Матери.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Папка передвижка. «Нашим дорогим мамам посвящается!».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Беседа «Начинаем утро с зарядки».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Беседа «О пользе совместного с ребенком чтения».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Круглый стол для родителей «Полезное питание в кругу семьи».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Информационный стенд «Как вести здоровый образ жизни вместе с ребенком?».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Конкурс «Кормушек для птиц»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Акция «Столовая для птиц»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Рекомендация для родителей по теме: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«Игрушка»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«Одежда»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«Посуда»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93E" w:rsidRPr="00FF293E" w:rsidTr="00FF293E">
        <w:tc>
          <w:tcPr>
            <w:tcW w:w="1135" w:type="dxa"/>
          </w:tcPr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Декабрь </w:t>
            </w:r>
          </w:p>
        </w:tc>
        <w:tc>
          <w:tcPr>
            <w:tcW w:w="10347" w:type="dxa"/>
          </w:tcPr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Анкета «Закаливание детей дома».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Консультации: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 xml:space="preserve"> «Игра – инсценировка как средство развития речи ребенка».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 xml:space="preserve"> «Как провести с ребенком выходной день с пользой для здоровья».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«Развитие математических способностей у детей дошкольного возраста в процессе изучения окружающего мира».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«Какие игрушки нужны вашим детям!»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Беседа «О совместном с детьми наблюдении за зимней погодой, явлениями, изменениями в природе»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Папка – передвижка «Зимние игры и развлечения».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Рекомендация для родителей по теме: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«Зима», «Новый год»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 xml:space="preserve">Привлечь родителей к украшению участка снежными постройками, 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родителей к совместному украшению группы к празднику, изготовлению 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Конкурс поделок к Новому году «Елочка красавица»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Акция «Не рубите елки»</w:t>
            </w:r>
          </w:p>
        </w:tc>
      </w:tr>
      <w:tr w:rsidR="00FF293E" w:rsidRPr="00FF293E" w:rsidTr="00FF293E">
        <w:tc>
          <w:tcPr>
            <w:tcW w:w="1135" w:type="dxa"/>
          </w:tcPr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10347" w:type="dxa"/>
          </w:tcPr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«Родительская почта» - тетрадь отзывов и предложений.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Консультация  «</w:t>
            </w:r>
            <w:proofErr w:type="gramEnd"/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Учите детей любить природу».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Привлечь родителей к изготовлению ледяных построек на участке детского сада.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Показ выполнения артикуляционной гимнастики.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Беседа «О зимнем досуге с детьми».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Рекомендация для родителей по теме: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«Зимние игры и забавы»;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«Зимующие птицы».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Папка передвижка: «Уважение к старшим».</w:t>
            </w:r>
          </w:p>
        </w:tc>
      </w:tr>
      <w:tr w:rsidR="00FF293E" w:rsidRPr="00FF293E" w:rsidTr="00FF293E">
        <w:tc>
          <w:tcPr>
            <w:tcW w:w="1135" w:type="dxa"/>
          </w:tcPr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10347" w:type="dxa"/>
          </w:tcPr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Беседа «Плохие слова. Как отучить ребенка ругаться».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Консультация «Дыхательная гимнастика для профилактики простудных заболеваний».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Консультация «Пожарная безопасность». Советы доброго доктора. След навсегда.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Беседа «Общение со сверстниками».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детских </w:t>
            </w:r>
            <w:proofErr w:type="gramStart"/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рисунков  «</w:t>
            </w:r>
            <w:proofErr w:type="gramEnd"/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Мой папа».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Оформить праздничное поздравление к празднику пап.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Беседы «Читаем детям».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Физкультурное развлечение «Мой папа – самый лучший».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Беседа на тему: «Детское хочу и родительское снисхождение».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Рекомендация для родителей по теме: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«23 февраля»;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«Конец зимы».</w:t>
            </w:r>
          </w:p>
        </w:tc>
      </w:tr>
      <w:tr w:rsidR="00FF293E" w:rsidRPr="00FF293E" w:rsidTr="00FF293E">
        <w:tc>
          <w:tcPr>
            <w:tcW w:w="1135" w:type="dxa"/>
          </w:tcPr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Март </w:t>
            </w:r>
          </w:p>
        </w:tc>
        <w:tc>
          <w:tcPr>
            <w:tcW w:w="10347" w:type="dxa"/>
          </w:tcPr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Оформить выставку работ «Портрет моей мамочки».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Оформить выставку произведений о маме.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Оформить приглашение на праздник – 8 Марта.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Праздник, посвященный Женскому дню 8 Марта, с участием родителей.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Консультации:   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«Причины плохого поведения ребенка».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 xml:space="preserve">«Растим детей здоровыми».        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 xml:space="preserve"> «Детское плоскостопие и профилактика».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Памятка для родителей «Безопасные шаги на пути к безопасности на дороге».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Беседа «Как организовать труд детей дома».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Рекомендация для родителей по теме: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«Начало весны»;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«Мамин праздник»;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«Перелетные птицы».</w:t>
            </w:r>
          </w:p>
        </w:tc>
      </w:tr>
      <w:tr w:rsidR="00FF293E" w:rsidRPr="00FF293E" w:rsidTr="00FF293E">
        <w:tc>
          <w:tcPr>
            <w:tcW w:w="1135" w:type="dxa"/>
          </w:tcPr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10347" w:type="dxa"/>
          </w:tcPr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Беседа на тему «Трудные дети».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 xml:space="preserve"> «Причины плоскостопия и пути его профилактики».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«Гимнастика исправит плоскостопие».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 xml:space="preserve"> «Поощрение и наказание ребенка в семье».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Рекомендации по выполнению дыхательной гимнастики с детьми.        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Беседа с родителями об использовании нетрадиционных средств в изобразительной деятельности.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Беседа «Детский рисунок – ключ к внутреннему миру ребенка».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Наглядная информация «Весенние стихи», «Приметы и пословицы о весне».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Рекомендация для родителей по теме: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«Космос»;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«Деревья».</w:t>
            </w:r>
          </w:p>
        </w:tc>
      </w:tr>
      <w:tr w:rsidR="00FF293E" w:rsidRPr="00FF293E" w:rsidTr="00FF293E">
        <w:tc>
          <w:tcPr>
            <w:tcW w:w="1135" w:type="dxa"/>
          </w:tcPr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0347" w:type="dxa"/>
          </w:tcPr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Консультация  «</w:t>
            </w:r>
            <w:proofErr w:type="gramEnd"/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Воспитание у детей дошкольного возраста здорового образа жизни».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Буклет «Как уберечься от укусов насекомых».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Информация «Солнце, воздух и вода – наши лучшие друзья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Консультирование родителей по вопросам профилактики кишечных инфекций.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Беседа с родителями о соблюдении режима дня в выходные дни.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Рекомендации по совместной деятельности с детьми.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 xml:space="preserve">Привлечь родителей к благоустройству </w:t>
            </w:r>
            <w:proofErr w:type="gramStart"/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территории  детского</w:t>
            </w:r>
            <w:proofErr w:type="gramEnd"/>
            <w:r w:rsidRPr="00FF293E">
              <w:rPr>
                <w:rFonts w:ascii="Times New Roman" w:hAnsi="Times New Roman" w:cs="Times New Roman"/>
                <w:sz w:val="28"/>
                <w:szCs w:val="28"/>
              </w:rPr>
              <w:t xml:space="preserve"> сада (ремонт оборудования, посадка цветов на клумбе, работа на огороде и т.д.).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 xml:space="preserve">Беседа с родителями об активном отдыхе детей в </w:t>
            </w:r>
            <w:proofErr w:type="spellStart"/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летне</w:t>
            </w:r>
            <w:proofErr w:type="spellEnd"/>
            <w:r w:rsidRPr="00FF293E">
              <w:rPr>
                <w:rFonts w:ascii="Times New Roman" w:hAnsi="Times New Roman" w:cs="Times New Roman"/>
                <w:sz w:val="28"/>
                <w:szCs w:val="28"/>
              </w:rPr>
              <w:t xml:space="preserve"> - оздоровительный период.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Предложить родителям принять участие в сборе игрушек, не нужных дома, для игр на прогулке.</w:t>
            </w:r>
          </w:p>
          <w:p w:rsidR="00FF293E" w:rsidRPr="00FF293E" w:rsidRDefault="00FF293E" w:rsidP="004C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3E">
              <w:rPr>
                <w:rFonts w:ascii="Times New Roman" w:hAnsi="Times New Roman" w:cs="Times New Roman"/>
                <w:sz w:val="28"/>
                <w:szCs w:val="28"/>
              </w:rPr>
              <w:t>Поощрить родителей – активистов благодарностями, грамотами.</w:t>
            </w:r>
          </w:p>
        </w:tc>
      </w:tr>
    </w:tbl>
    <w:p w:rsidR="00FF293E" w:rsidRPr="00FF293E" w:rsidRDefault="00FF293E" w:rsidP="00FF293E">
      <w:pPr>
        <w:rPr>
          <w:rFonts w:ascii="Times New Roman" w:hAnsi="Times New Roman" w:cs="Times New Roman"/>
          <w:sz w:val="28"/>
          <w:szCs w:val="28"/>
        </w:rPr>
      </w:pPr>
    </w:p>
    <w:p w:rsidR="00FF293E" w:rsidRPr="00FF293E" w:rsidRDefault="00FF293E">
      <w:pPr>
        <w:rPr>
          <w:rFonts w:ascii="Times New Roman" w:hAnsi="Times New Roman" w:cs="Times New Roman"/>
          <w:sz w:val="28"/>
          <w:szCs w:val="28"/>
        </w:rPr>
      </w:pPr>
    </w:p>
    <w:sectPr w:rsidR="00FF293E" w:rsidRPr="00FF293E" w:rsidSect="00FF293E">
      <w:pgSz w:w="11906" w:h="16838"/>
      <w:pgMar w:top="28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BA1876"/>
    <w:multiLevelType w:val="multilevel"/>
    <w:tmpl w:val="198C5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6C6260"/>
    <w:multiLevelType w:val="multilevel"/>
    <w:tmpl w:val="9B0A3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93E"/>
    <w:rsid w:val="00FF2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31C71"/>
  <w15:chartTrackingRefBased/>
  <w15:docId w15:val="{06BFAE2D-83BA-4655-85E6-A02ED5CB7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2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29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4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1168</Words>
  <Characters>6658</Characters>
  <Application>Microsoft Office Word</Application>
  <DocSecurity>0</DocSecurity>
  <Lines>55</Lines>
  <Paragraphs>15</Paragraphs>
  <ScaleCrop>false</ScaleCrop>
  <Company/>
  <LinksUpToDate>false</LinksUpToDate>
  <CharactersWithSpaces>7811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alexkonst.77@outlook.com</dc:creator>
  <cp:keywords/>
  <dc:description/>
  <cp:lastModifiedBy>alexkonst.77@outlook.com</cp:lastModifiedBy>
  <cp:revision>1</cp:revision>
  <dcterms:created xsi:type="dcterms:W3CDTF">2022-12-28T17:31:00Z</dcterms:created>
  <dcterms:modified xsi:type="dcterms:W3CDTF">2022-12-28T17:37:00Z</dcterms:modified>
</cp:coreProperties>
</file>