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4FE6C" w14:textId="77777777" w:rsidR="00583696" w:rsidRPr="00583696" w:rsidRDefault="00583696" w:rsidP="00583696">
      <w:pPr>
        <w:jc w:val="center"/>
        <w:rPr>
          <w:rFonts w:ascii="Times New Roman" w:hAnsi="Times New Roman" w:cs="Times New Roman"/>
          <w:sz w:val="28"/>
          <w:szCs w:val="28"/>
        </w:rPr>
      </w:pPr>
      <w:r w:rsidRPr="00583696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 </w:t>
      </w:r>
    </w:p>
    <w:p w14:paraId="764134C5" w14:textId="77777777" w:rsidR="00583696" w:rsidRPr="00583696" w:rsidRDefault="00583696" w:rsidP="00583696">
      <w:pPr>
        <w:jc w:val="center"/>
        <w:rPr>
          <w:rFonts w:ascii="Times New Roman" w:hAnsi="Times New Roman" w:cs="Times New Roman"/>
          <w:sz w:val="28"/>
          <w:szCs w:val="28"/>
        </w:rPr>
      </w:pPr>
      <w:r w:rsidRPr="00583696">
        <w:rPr>
          <w:rFonts w:ascii="Times New Roman" w:hAnsi="Times New Roman" w:cs="Times New Roman"/>
          <w:sz w:val="28"/>
          <w:szCs w:val="28"/>
        </w:rPr>
        <w:t>ДЕТСКИЙ САД №42</w:t>
      </w:r>
    </w:p>
    <w:p w14:paraId="3E926AF8" w14:textId="77777777" w:rsidR="00583696" w:rsidRDefault="00583696" w:rsidP="00583696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121E7A3F" w14:textId="77777777" w:rsidR="00583696" w:rsidRDefault="00583696" w:rsidP="00583696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364487AC" w14:textId="77777777" w:rsidR="00583696" w:rsidRDefault="00583696" w:rsidP="00583696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7E15A194" w14:textId="77777777" w:rsidR="00C90C9C" w:rsidRPr="00583696" w:rsidRDefault="00C90C9C" w:rsidP="00583696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583696">
        <w:rPr>
          <w:rFonts w:ascii="Times New Roman" w:hAnsi="Times New Roman" w:cs="Times New Roman"/>
          <w:b/>
          <w:bCs/>
          <w:sz w:val="72"/>
          <w:szCs w:val="72"/>
        </w:rPr>
        <w:t>Краткосрочный коллективный проект «Эти крышки - волшебницы»</w:t>
      </w:r>
    </w:p>
    <w:p w14:paraId="1EE4B1A4" w14:textId="77777777" w:rsidR="00C90C9C" w:rsidRDefault="00C90C9C" w:rsidP="00583696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583696">
        <w:rPr>
          <w:rFonts w:ascii="Times New Roman" w:hAnsi="Times New Roman" w:cs="Times New Roman"/>
          <w:b/>
          <w:bCs/>
          <w:sz w:val="72"/>
          <w:szCs w:val="72"/>
        </w:rPr>
        <w:t>в средней группе</w:t>
      </w:r>
    </w:p>
    <w:p w14:paraId="467F9241" w14:textId="77777777" w:rsidR="00583696" w:rsidRDefault="00583696" w:rsidP="00583696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271AB1DD" w14:textId="77777777" w:rsidR="00583696" w:rsidRDefault="00583696" w:rsidP="00583696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4626347D" w14:textId="77777777" w:rsidR="00583696" w:rsidRDefault="00583696" w:rsidP="00583696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42B88B02" w14:textId="77777777" w:rsidR="00583696" w:rsidRDefault="00583696" w:rsidP="005836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Составил воспитатель:</w:t>
      </w:r>
    </w:p>
    <w:p w14:paraId="3CB99F46" w14:textId="77777777" w:rsidR="00583696" w:rsidRDefault="00583696" w:rsidP="005836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Константинова С.Н.</w:t>
      </w:r>
    </w:p>
    <w:p w14:paraId="38200836" w14:textId="77777777" w:rsidR="00583696" w:rsidRDefault="00583696" w:rsidP="005836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E7D9E8" w14:textId="77777777" w:rsidR="00583696" w:rsidRDefault="00583696" w:rsidP="005836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9F6E66" w14:textId="77777777" w:rsidR="00583696" w:rsidRDefault="00583696" w:rsidP="005836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5B2615" w14:textId="77777777" w:rsidR="00583696" w:rsidRDefault="00583696" w:rsidP="005836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D0C41B" w14:textId="77777777" w:rsidR="00583696" w:rsidRDefault="00583696" w:rsidP="005836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FFF66F" w14:textId="77777777" w:rsidR="00583696" w:rsidRDefault="00583696" w:rsidP="005836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9DC3C2" w14:textId="77777777" w:rsidR="00583696" w:rsidRPr="00583696" w:rsidRDefault="00583696" w:rsidP="005836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2022</w:t>
      </w:r>
      <w:bookmarkStart w:id="0" w:name="_GoBack"/>
      <w:bookmarkEnd w:id="0"/>
    </w:p>
    <w:p w14:paraId="626BEC99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lastRenderedPageBreak/>
        <w:t>Проблема:</w:t>
      </w:r>
    </w:p>
    <w:p w14:paraId="6160A4FD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Внимание всего общества приковали к себе экологические проблемы. Пластмассовые отходы тяжело переработать. Конкретные примеры использования человеком пластмассовых бутылок, крышек, последствия этого воздействия (при сгорании они выделяют ядовитые </w:t>
      </w:r>
      <w:proofErr w:type="spellStart"/>
      <w:r w:rsidRPr="00C90C9C">
        <w:rPr>
          <w:rFonts w:ascii="Times New Roman" w:hAnsi="Times New Roman" w:cs="Times New Roman"/>
          <w:sz w:val="28"/>
          <w:szCs w:val="28"/>
        </w:rPr>
        <w:t>газы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>) на природу, на здоровье людей и окружающую обстановку могут быть взяты на вооружение педагогами с целью формирования у детей ЗОЖ.</w:t>
      </w:r>
    </w:p>
    <w:p w14:paraId="53A65DF8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И ещё, в группе накопилось много нетрадиционного бросового материала, в частности крышек. Яркость, таинственность материала очень подходит к потребностям детей, к их ожиданию праздника от каждого дня, постоянной готовности удивляться и радоваться.</w:t>
      </w:r>
    </w:p>
    <w:p w14:paraId="306FC7B0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Цель проекта:</w:t>
      </w:r>
    </w:p>
    <w:p w14:paraId="4B4C878C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Учить видеть результаты труда, придумывать, как можно использовать нетрадиционный, бросовый материал – крышки от разных ёмкостей.</w:t>
      </w:r>
    </w:p>
    <w:p w14:paraId="51F8F32E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Создать условия для развития воображения и содействовать интеллектуальному творческому саморазвитию детей, интегрированное использование в воспитательно-образовательном процессе педагогических технологий по ознакомлению дошкольников с крышками.</w:t>
      </w:r>
    </w:p>
    <w:p w14:paraId="56960613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Развивать познавательную активность, любознательность, творческие способности, воображение, мышление, коммуникативные навыки, повысить качество занятий в свободное время.</w:t>
      </w:r>
    </w:p>
    <w:p w14:paraId="5473E2FD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Поощрять детское экспериментирование, навыки исследовательской работы.</w:t>
      </w:r>
    </w:p>
    <w:p w14:paraId="7CD7E6D0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Задачи:</w:t>
      </w:r>
    </w:p>
    <w:p w14:paraId="01BEB0C7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Определить способы и методы развития творческих, познавательных, интеллектуальных способностей детей.</w:t>
      </w:r>
    </w:p>
    <w:p w14:paraId="0B907579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Создать единое пространство, развивающую образовательно-интеллектуальную среду в условиях детского сада, стимулирующую познавательную активность детей.</w:t>
      </w:r>
    </w:p>
    <w:p w14:paraId="3FF758C2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Определить содержание авторских обучающих игр для развития творческих интеллектуальных способностей детей, уточнить и расширить знание о крышках и сформировать осознанное понимание их значимости.</w:t>
      </w:r>
    </w:p>
    <w:p w14:paraId="0F14E4FC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Разработать систему активного сотрудничества детей, родителей и воспитателей в данном направлении.</w:t>
      </w:r>
    </w:p>
    <w:p w14:paraId="2FA14BEC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Объект исследования:</w:t>
      </w:r>
    </w:p>
    <w:p w14:paraId="59EA754C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Крышки, их назначение, материалы из которых они изготовлены.</w:t>
      </w:r>
    </w:p>
    <w:p w14:paraId="12A2D947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Срок реализации:</w:t>
      </w:r>
    </w:p>
    <w:p w14:paraId="0C762527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Краткосрочный, творческий проект в течение 2-4 недель.</w:t>
      </w:r>
    </w:p>
    <w:p w14:paraId="2B7C1107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90C9C">
        <w:rPr>
          <w:rFonts w:ascii="Times New Roman" w:hAnsi="Times New Roman" w:cs="Times New Roman"/>
          <w:sz w:val="28"/>
          <w:szCs w:val="28"/>
        </w:rPr>
        <w:t>Участники:  Дети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>, родители, воспитатели.</w:t>
      </w:r>
    </w:p>
    <w:p w14:paraId="51A5F470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Этапы реализации проекта.</w:t>
      </w:r>
    </w:p>
    <w:p w14:paraId="669F3DAF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ПОДГОТОВИТЕЛЬНЫЙ ЭТАП.</w:t>
      </w:r>
    </w:p>
    <w:p w14:paraId="060E49FB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lastRenderedPageBreak/>
        <w:t>Беседы с детьми дома и в детском саду о назначении крышек. Подборка о них материала.</w:t>
      </w:r>
    </w:p>
    <w:p w14:paraId="6D38C8C5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Составление объявления для родителей.</w:t>
      </w:r>
    </w:p>
    <w:p w14:paraId="367B1C50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«Дорогие мамы и папы, бабушки и дедушки! Пока мы ещё маленькие, </w:t>
      </w:r>
      <w:proofErr w:type="gramStart"/>
      <w:r w:rsidRPr="00C90C9C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 xml:space="preserve"> когда вырастем большими, обязательно станем учёными, исследователями и экспериментаторами.</w:t>
      </w:r>
    </w:p>
    <w:p w14:paraId="2BF9EE86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Учёными без специальной подготовки, конечно, не станешь, поэтому мы собираемся многое узнать вместе с вами и воспитателями.</w:t>
      </w:r>
    </w:p>
    <w:p w14:paraId="2E404CC5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Нам нужна помощь: крышки, картинки, книжки, коробки… Ваши будущие учёные».</w:t>
      </w:r>
    </w:p>
    <w:p w14:paraId="73CDDCFB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Рисование схем-макетов, изготовление дидактических игр, сухого бассейна и их описание.</w:t>
      </w:r>
    </w:p>
    <w:p w14:paraId="3BA38AF6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 о волшебстве, о превращениях и т.д. («Колёса» </w:t>
      </w:r>
      <w:proofErr w:type="spellStart"/>
      <w:r w:rsidRPr="00C90C9C">
        <w:rPr>
          <w:rFonts w:ascii="Times New Roman" w:hAnsi="Times New Roman" w:cs="Times New Roman"/>
          <w:sz w:val="28"/>
          <w:szCs w:val="28"/>
        </w:rPr>
        <w:t>В.Сутеева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 xml:space="preserve"> и др.)</w:t>
      </w:r>
    </w:p>
    <w:p w14:paraId="0C16C9ED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Родители вместе с детьми выполняли домашние задания: рассматривали крышки, иллюстрации, картинки.</w:t>
      </w:r>
    </w:p>
    <w:p w14:paraId="614D324E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Рисование и раскрашивание карандашами трафаретов, выставка детского творчества.</w:t>
      </w:r>
    </w:p>
    <w:p w14:paraId="698FD6C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Провести семейный конкурс рисунков, игр «Занимательные крышки».</w:t>
      </w:r>
    </w:p>
    <w:p w14:paraId="4E2FF845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ОСНОВНОЙ ЭТАП.</w:t>
      </w:r>
    </w:p>
    <w:p w14:paraId="215456B2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Знакомство со свойствами крышек в играх, опытах и экспериментах.</w:t>
      </w:r>
    </w:p>
    <w:p w14:paraId="3B8EA628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«Тонет – не тонет».</w:t>
      </w:r>
    </w:p>
    <w:p w14:paraId="6A892EE9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«Печатки».</w:t>
      </w:r>
    </w:p>
    <w:p w14:paraId="2BD98D71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«Чудесный сундучок».</w:t>
      </w:r>
    </w:p>
    <w:p w14:paraId="5413F800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«Собери по описанию, цвету и образцу».</w:t>
      </w:r>
    </w:p>
    <w:p w14:paraId="1D1DEA93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Эстафетная игра «Собери цветок».</w:t>
      </w:r>
    </w:p>
    <w:p w14:paraId="1FBCC353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Провести цикл занятий и дидактических игр: «Собери букет», «Укрась салфеточку», «Что лишнее?», «Создай свою картинку», «Мозаика», «Воздушные шары»;</w:t>
      </w:r>
    </w:p>
    <w:p w14:paraId="279E0A4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Рассматривание иллюстраций с изображением различных видов крышек, изготовление альбома с различными композициями, вовлечение детей в обсуждение по вопросам.</w:t>
      </w:r>
    </w:p>
    <w:p w14:paraId="74FD8921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Поиск, подготовка и заучивание стихов, загадок, скороговорок о превращениях, волшебстве и т.д.</w:t>
      </w:r>
    </w:p>
    <w:p w14:paraId="3D82A56F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ЗАКЛЮЧИТЕЛЬНЫЙ ЭТАП.</w:t>
      </w:r>
    </w:p>
    <w:p w14:paraId="58116346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Итоговое занятие «Эти крышки - волшебницы».</w:t>
      </w:r>
    </w:p>
    <w:p w14:paraId="2E1A4701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Оформление альбома «</w:t>
      </w:r>
      <w:proofErr w:type="spellStart"/>
      <w:r w:rsidRPr="00C90C9C">
        <w:rPr>
          <w:rFonts w:ascii="Times New Roman" w:hAnsi="Times New Roman" w:cs="Times New Roman"/>
          <w:sz w:val="28"/>
          <w:szCs w:val="28"/>
        </w:rPr>
        <w:t>Занималочки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>»;</w:t>
      </w:r>
    </w:p>
    <w:p w14:paraId="4122AB48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Презентация проекта.</w:t>
      </w:r>
    </w:p>
    <w:p w14:paraId="6A11D2A7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Открытый показ деятельности с крышками, участие в педагогических конкурсах.</w:t>
      </w:r>
    </w:p>
    <w:p w14:paraId="48CB4747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Выступление на педагогическом совете.</w:t>
      </w:r>
    </w:p>
    <w:p w14:paraId="397A5D3D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lastRenderedPageBreak/>
        <w:t>Опыты. Изучение тайн крышек.</w:t>
      </w:r>
    </w:p>
    <w:p w14:paraId="2657BCF6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1. Трогаем руками крышки. Какие они? На ощупь они твердые и мягкие, гладкие и шероховатые, имеет разный цвет. Знакомимся с качествами и свойствами материалов, из которых сделаны крышки (прозрачность, прочность, фактура, вес и т.д.). Обратите внимание на размер и форму: большие и маленькие, фигурные и квадратные, прямоугольные и круглые.</w:t>
      </w:r>
    </w:p>
    <w:p w14:paraId="0EF8EE01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2. Берём лупу и рассматриваем. Что видим? Обнаружили много разных мелких впадин и изгибов, о существовании которых дети и не подозревали. Увидели множество различных рисунков, узоров в увеличенном состоянии.</w:t>
      </w:r>
    </w:p>
    <w:p w14:paraId="7ECF5E85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3. Возьмём весы и взвесим две одинаковые и две разные по форме и размеру крышки. Мы видим, что вес разный в зависимости от размера.</w:t>
      </w:r>
    </w:p>
    <w:p w14:paraId="746A236D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4. Польём крышки из лейки (как будто прошел дождь). Предложить детям опять потрогать их, рассмотреть. Что произошло? Дети нажимают кончиками пальцев на поверхность – крышки стали мокрыми.</w:t>
      </w:r>
    </w:p>
    <w:p w14:paraId="26DE0A67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5. Опускаем крышки в ёмкость с водой. Что мы замечаем? Они плавают, но некоторые утонули. Почему? (имеют вес). Замечаем, что во время потопления они булькают, слышен характерный звук. Вытаскивая из воды, отмечаем, что они стали скользкие.</w:t>
      </w:r>
    </w:p>
    <w:p w14:paraId="2F41EA5C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6. Склон из доски. Крышки одного размера, но сделанные из различных материалов (пластмасса, жесть, фольга и т.д.). Крышки отпустить по склону одновременно и понаблюдать. Крышка, достигшая пола первой обладает самым меньшим трением по сравнению с другими.</w:t>
      </w:r>
    </w:p>
    <w:p w14:paraId="0EC89634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7. Маятник. К катушке ниток привязать крышку, подтолкнуть, чтобы раскачать маятник и посчитать сколько раз качнётся. Затем удлинить нитку и снова сосчитать количество колебаний. Сравнить, сделать вывод.</w:t>
      </w:r>
    </w:p>
    <w:p w14:paraId="40370702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8. На </w:t>
      </w:r>
      <w:proofErr w:type="spellStart"/>
      <w:r w:rsidRPr="00C90C9C">
        <w:rPr>
          <w:rFonts w:ascii="Times New Roman" w:hAnsi="Times New Roman" w:cs="Times New Roman"/>
          <w:sz w:val="28"/>
          <w:szCs w:val="28"/>
        </w:rPr>
        <w:t>паралон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 xml:space="preserve"> добавить гуашь разных цветов. Способом «штампа» на белый или цветной картон нанести несколько разноцветных кружков и получается интересный, сказочный, волшебный рисунок. Можно рисунки, которые получились, дорисовать кистью.</w:t>
      </w:r>
    </w:p>
    <w:p w14:paraId="1A14A175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   Вывод:</w:t>
      </w:r>
    </w:p>
    <w:p w14:paraId="2482D528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Крышки бывают разного вида, плотности, веса, они тонут и плавают, могут быть теплые и холодные, твердые и мягкие, гладкие и шероховатые, разного цвета и размера. Крышками можно рисовать на картоне, бумаге.</w:t>
      </w:r>
    </w:p>
    <w:p w14:paraId="4A38163B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Конспект занятия «Эти крышки - волшебницы» </w:t>
      </w:r>
    </w:p>
    <w:p w14:paraId="64B99FD6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Задачи:</w:t>
      </w:r>
    </w:p>
    <w:p w14:paraId="4035BCBE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1. Осуществлять системный подход в ознакомлении детей с окружающим миром. </w:t>
      </w:r>
    </w:p>
    <w:p w14:paraId="6896A35B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2. Развивать системное мышление, воображение, Творчество, речь, тактильные ощущения, мелкую моторику рук. </w:t>
      </w:r>
    </w:p>
    <w:p w14:paraId="7605CE32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3. Воспитывать интерес к собственным </w:t>
      </w:r>
      <w:proofErr w:type="gramStart"/>
      <w:r w:rsidRPr="00C90C9C">
        <w:rPr>
          <w:rFonts w:ascii="Times New Roman" w:hAnsi="Times New Roman" w:cs="Times New Roman"/>
          <w:sz w:val="28"/>
          <w:szCs w:val="28"/>
        </w:rPr>
        <w:t>открытиям  через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 xml:space="preserve"> поисковую деятельность.</w:t>
      </w:r>
    </w:p>
    <w:p w14:paraId="57C442D5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4.Закрепить и систематизировать знания о крышках: из чего сделаны, их свойства и качества, строение, назначение и хранение. Закрепить названия цветов и оттенков.</w:t>
      </w:r>
    </w:p>
    <w:p w14:paraId="1F44CA29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lastRenderedPageBreak/>
        <w:t>5. Формировать умение рисовать крышками на картоне, на цветной бумаге.</w:t>
      </w:r>
    </w:p>
    <w:p w14:paraId="2D0C4623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6.Учить моделировать, выкладывать из крышек простые изображения.</w:t>
      </w:r>
    </w:p>
    <w:p w14:paraId="4AEB6BE1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СЛОВАРНАЯ РАБОТА: Обогащать лексику словами, обозначающими свойства и качества крышек.</w:t>
      </w:r>
    </w:p>
    <w:p w14:paraId="4496754C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14:paraId="5B1EC74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Рассматривание и сравнение крышек по форме и цвету.</w:t>
      </w:r>
    </w:p>
    <w:p w14:paraId="46D04430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Моделирование схем рисунков.</w:t>
      </w:r>
    </w:p>
    <w:p w14:paraId="3ED4CB44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Разнообразные игры с крышками.</w:t>
      </w:r>
    </w:p>
    <w:p w14:paraId="0486C3C7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Рисование крышками на картоне, на цветной бумаге.</w:t>
      </w:r>
    </w:p>
    <w:p w14:paraId="41115520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Чтение художественной литературы.</w:t>
      </w:r>
    </w:p>
    <w:p w14:paraId="50FB906E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Опыты и эксперименты с крышками.</w:t>
      </w:r>
    </w:p>
    <w:p w14:paraId="5DE0A3B3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МАТЕРИАЛЫ И ОБОРУДОВАНИЕ:</w:t>
      </w:r>
    </w:p>
    <w:p w14:paraId="0DF4FEC5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Коробочка-шкатулка каждому ребёнку с набором крышек.</w:t>
      </w:r>
    </w:p>
    <w:p w14:paraId="0ADE7EE5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«Чудесный сундучок».</w:t>
      </w:r>
    </w:p>
    <w:p w14:paraId="14B6DAEE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Карточки-картинки с образцами предметов.</w:t>
      </w:r>
    </w:p>
    <w:p w14:paraId="45F997BB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Краски, бумага для рисования.</w:t>
      </w:r>
    </w:p>
    <w:p w14:paraId="133EAE6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ХОД ЗАНЯТИЯ:</w:t>
      </w:r>
    </w:p>
    <w:p w14:paraId="66B5C4F0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Сказка, сказка, прибаутка!</w:t>
      </w:r>
    </w:p>
    <w:p w14:paraId="66512060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Рассказать её не шутка!</w:t>
      </w:r>
    </w:p>
    <w:p w14:paraId="5153E003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Чтобы сказка от начала, словно реченька журчала,</w:t>
      </w:r>
    </w:p>
    <w:p w14:paraId="19C5A477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Чтоб в серёдке весь народ от неё разинул рот.</w:t>
      </w:r>
    </w:p>
    <w:p w14:paraId="4E4326BF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Чтоб никто – ни стар, ни мал, под конец не задремал.</w:t>
      </w:r>
    </w:p>
    <w:p w14:paraId="01324C1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В сказках, как известно, может произойти всё что угодно:</w:t>
      </w:r>
    </w:p>
    <w:p w14:paraId="019E2557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Сказка нас научит знанья как добыть,</w:t>
      </w:r>
    </w:p>
    <w:p w14:paraId="2B0B2E4F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Как с задачей сладить, чудо совершить. </w:t>
      </w:r>
    </w:p>
    <w:p w14:paraId="66FC5869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90C9C">
        <w:rPr>
          <w:rFonts w:ascii="Times New Roman" w:hAnsi="Times New Roman" w:cs="Times New Roman"/>
          <w:sz w:val="28"/>
          <w:szCs w:val="28"/>
        </w:rPr>
        <w:t>Воспитатель:  Всё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 xml:space="preserve"> это происходило ранним утром. По небу плавали лёгкие пушистые облака. Яркое, тёплое солнышко согревало всё вокруг своими лучами. Иду я по дорожке. Вдоль неё трава растет, и вижу, лежит в травке чудесный сундучок. Подошла я и слышу странный звук, как будто стучит кто-то. Приоткрыла я крышку и вижу в сундучке забавную игрушку. Вскочила она, встрепенулась, отряхнулась, на меня внимательно посмотрела и поздоровалась. Присмотрелась я повнимательнее и поняла, какую игрушку она напоминает – лошадку, только сделана она вся из шариков. Я назвала её – </w:t>
      </w:r>
      <w:proofErr w:type="spellStart"/>
      <w:r w:rsidRPr="00C90C9C">
        <w:rPr>
          <w:rFonts w:ascii="Times New Roman" w:hAnsi="Times New Roman" w:cs="Times New Roman"/>
          <w:sz w:val="28"/>
          <w:szCs w:val="28"/>
        </w:rPr>
        <w:t>Лошариком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>. Решила принести его вам, чтобы вы с ним подружились, поиграли и помогли ему вернуться в сказочную страну «</w:t>
      </w:r>
      <w:proofErr w:type="spellStart"/>
      <w:r w:rsidRPr="00C90C9C">
        <w:rPr>
          <w:rFonts w:ascii="Times New Roman" w:hAnsi="Times New Roman" w:cs="Times New Roman"/>
          <w:sz w:val="28"/>
          <w:szCs w:val="28"/>
        </w:rPr>
        <w:t>Кругляндию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 xml:space="preserve">». (Открыть сундучок, достать </w:t>
      </w:r>
      <w:proofErr w:type="spellStart"/>
      <w:r w:rsidRPr="00C90C9C">
        <w:rPr>
          <w:rFonts w:ascii="Times New Roman" w:hAnsi="Times New Roman" w:cs="Times New Roman"/>
          <w:sz w:val="28"/>
          <w:szCs w:val="28"/>
        </w:rPr>
        <w:t>Лошарика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 xml:space="preserve"> и найти цветочки с заданиями и много разноцветных крышек).</w:t>
      </w:r>
    </w:p>
    <w:p w14:paraId="79D89F2D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lastRenderedPageBreak/>
        <w:t>Сундучок, сундучок,</w:t>
      </w:r>
    </w:p>
    <w:p w14:paraId="065F8094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Приоткрой-ка свой бочок.</w:t>
      </w:r>
    </w:p>
    <w:p w14:paraId="18D471B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Ребята, а это что такое? (крышечки) Их так много. Какие они? Что они нам напоминают? (круги) А что с ними можно сделать? (рисунки, поделки, поиграть…) Поиграем? А это что ещё лежит в сундучке? Цветы не простые, а с заданиями. Если мы выполним все задания, то поможем </w:t>
      </w:r>
      <w:proofErr w:type="spellStart"/>
      <w:r w:rsidRPr="00C90C9C">
        <w:rPr>
          <w:rFonts w:ascii="Times New Roman" w:hAnsi="Times New Roman" w:cs="Times New Roman"/>
          <w:sz w:val="28"/>
          <w:szCs w:val="28"/>
        </w:rPr>
        <w:t>Лошарику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 xml:space="preserve"> вернуться в свою страну.</w:t>
      </w:r>
    </w:p>
    <w:p w14:paraId="291BBCBF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1 задание. «Загадаю – отгадай».</w:t>
      </w:r>
    </w:p>
    <w:p w14:paraId="2824AC80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Четыре сестрички.</w:t>
      </w:r>
    </w:p>
    <w:p w14:paraId="21FA7E6C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На земле живут сестрички,</w:t>
      </w:r>
    </w:p>
    <w:p w14:paraId="21D0B97F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У сестричек по косичке.</w:t>
      </w:r>
    </w:p>
    <w:p w14:paraId="5F6902D2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Вот зелёная косичка-</w:t>
      </w:r>
    </w:p>
    <w:p w14:paraId="5A9E0948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Это первая сестричка.</w:t>
      </w:r>
    </w:p>
    <w:p w14:paraId="7BD6E492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Пашет, сеет, поливает,</w:t>
      </w:r>
    </w:p>
    <w:p w14:paraId="7E0BB7EF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Почкам глазки открывает.    (Весна) </w:t>
      </w:r>
    </w:p>
    <w:p w14:paraId="229C589E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Разноцветная косичка –</w:t>
      </w:r>
    </w:p>
    <w:p w14:paraId="63006490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Загорелая сестричка,</w:t>
      </w:r>
    </w:p>
    <w:p w14:paraId="211EC6E0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Тоже трудится умело,</w:t>
      </w:r>
    </w:p>
    <w:p w14:paraId="34C03BB1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Чтобы всё росло и зрело.   (Лето) </w:t>
      </w:r>
    </w:p>
    <w:p w14:paraId="4DBED79B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Золотая косичка –</w:t>
      </w:r>
    </w:p>
    <w:p w14:paraId="2D623B23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Это рыжая сестричка.</w:t>
      </w:r>
    </w:p>
    <w:p w14:paraId="2C8381C9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Убирает, веет, косит,</w:t>
      </w:r>
    </w:p>
    <w:p w14:paraId="4C16CE37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Урожай в амбары носит.     (Осень) </w:t>
      </w:r>
    </w:p>
    <w:p w14:paraId="21F1F7C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А четвёртая косичка-</w:t>
      </w:r>
    </w:p>
    <w:p w14:paraId="5ABBB1C2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Белоснежная сестричка;</w:t>
      </w:r>
    </w:p>
    <w:p w14:paraId="6D9F5436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Всё укроет одеялом,</w:t>
      </w:r>
    </w:p>
    <w:p w14:paraId="146E9BAC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Всё разгладит, приберёт,</w:t>
      </w:r>
    </w:p>
    <w:p w14:paraId="7256D94B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А потом земле усталой</w:t>
      </w:r>
    </w:p>
    <w:p w14:paraId="08DAFAD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Колыбельную споёт.     (Зима) </w:t>
      </w:r>
    </w:p>
    <w:p w14:paraId="53D62030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Солнце яркое встаёт,</w:t>
      </w:r>
    </w:p>
    <w:p w14:paraId="589DA49B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Петушок в саду поёт,</w:t>
      </w:r>
    </w:p>
    <w:p w14:paraId="32C0BFF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Наши детки просыпаются,</w:t>
      </w:r>
    </w:p>
    <w:p w14:paraId="2791A25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В детский садик собираются.      (Утро) </w:t>
      </w:r>
    </w:p>
    <w:p w14:paraId="190E29F1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Целый день поёт щегол</w:t>
      </w:r>
    </w:p>
    <w:p w14:paraId="4F6BD4D2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lastRenderedPageBreak/>
        <w:t>За окошком в клетке.</w:t>
      </w:r>
    </w:p>
    <w:p w14:paraId="76D0670F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И не может сосчитать, </w:t>
      </w:r>
    </w:p>
    <w:p w14:paraId="340EA46F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Сколько птиц на ветке.   (День) </w:t>
      </w:r>
    </w:p>
    <w:p w14:paraId="30C70513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Спешат на ночлег пешеходы,</w:t>
      </w:r>
    </w:p>
    <w:p w14:paraId="5E1A8012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Нигде не увидишь ребят,</w:t>
      </w:r>
    </w:p>
    <w:p w14:paraId="39B00808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И только заводы, вокзалы,  </w:t>
      </w:r>
    </w:p>
    <w:p w14:paraId="3130FE6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Часы и машины не спят.           (Вечер)   </w:t>
      </w:r>
    </w:p>
    <w:p w14:paraId="3F9CE460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2 задание. «Составь разноцветный поясок, бусы».</w:t>
      </w:r>
    </w:p>
    <w:p w14:paraId="00F215BD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Дети выкладывают из разноцветных крышек узор по образцу. Следить, чтобы дети выкладывали слева направо, составляли простой логический ряд с чередованием цвета на плотной полоске белой бумаги (6 х 20).</w:t>
      </w:r>
    </w:p>
    <w:p w14:paraId="6238A57C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3 задание. «Сравни фигуры по размеру: длине и ширине».</w:t>
      </w:r>
    </w:p>
    <w:p w14:paraId="32317E3C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Дети сравнивают крышки по размеру визуально и приложением. Выложить их так, чтобы получилась башня. Анализировать варианты, подводя к выводу, что для башни надо брать сначала большую крышку, а заканчивать наименьшей.</w:t>
      </w:r>
    </w:p>
    <w:p w14:paraId="2FC4903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Сравнить три полоски одного цвета, но разной длины. Разложить крышки по порядку. Просить детей сформулировать вывод: как и по какому признаку они выложили полоски.</w:t>
      </w:r>
    </w:p>
    <w:p w14:paraId="22DDBF0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0C9C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>: «Мы шагаем по дорожке, укрепляем наши ножки».</w:t>
      </w:r>
    </w:p>
    <w:p w14:paraId="2FF69E6D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4 задание. «Сосчитай-ка – рассуждай-ка».</w:t>
      </w:r>
    </w:p>
    <w:p w14:paraId="2328937E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Несколько небольших, легко узнаваемых предметов лежат в мешочке. Дети их предварительно рассматривают, а затем на ощупь догадываются, что за предмет они достают. По очереди достают предметы и пересчитывают их. Счёт производится количественный.</w:t>
      </w:r>
    </w:p>
    <w:p w14:paraId="66AEFEB8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5 задание. «Собирай-ка».</w:t>
      </w:r>
    </w:p>
    <w:p w14:paraId="626ED0A7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Решение конструкторских задач. Сделать рисунок по рассказу.</w:t>
      </w:r>
    </w:p>
    <w:p w14:paraId="50478184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«Когда наступает утро, всходит солнце, распускаются цветы, просыпаются птицы, звери и насекомые. Но некоторые </w:t>
      </w:r>
      <w:proofErr w:type="gramStart"/>
      <w:r w:rsidRPr="00C90C9C">
        <w:rPr>
          <w:rFonts w:ascii="Times New Roman" w:hAnsi="Times New Roman" w:cs="Times New Roman"/>
          <w:sz w:val="28"/>
          <w:szCs w:val="28"/>
        </w:rPr>
        <w:t>птицы наоборот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 xml:space="preserve"> ложатся спать. Какая птица спит днём, а ночью летает? (сова). А какая птица оповещает всех громким криком о том, что утро наступило? (петух).</w:t>
      </w:r>
    </w:p>
    <w:p w14:paraId="62407F8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Эта история не про настоящего петуха, а про цыплёнка, который ещё не стал петухом. Однажды утром он пошёл гулять и встретил божью коровку.</w:t>
      </w:r>
    </w:p>
    <w:p w14:paraId="5F69C220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- Как мы похожи: ты кругленькая и я кругленький, у тебя крылья и у меня крылья! – сказал цыплёнок.</w:t>
      </w:r>
    </w:p>
    <w:p w14:paraId="77491C2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- Да, - ответила божья коровка, - только я летаю, а ты нет».</w:t>
      </w:r>
    </w:p>
    <w:p w14:paraId="4ACA6F98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Предложить детям и другие образцы рисунков или дети составляют самостоятельно по памяти творческие рисунки, картинки.</w:t>
      </w:r>
    </w:p>
    <w:p w14:paraId="5327E944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lastRenderedPageBreak/>
        <w:t>6 задание. «Нарисуй-ка».</w:t>
      </w:r>
    </w:p>
    <w:p w14:paraId="3D2CC7BF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Нетрадиционное рисование крышками. Дети рисуют для </w:t>
      </w:r>
      <w:proofErr w:type="spellStart"/>
      <w:r w:rsidRPr="00C90C9C">
        <w:rPr>
          <w:rFonts w:ascii="Times New Roman" w:hAnsi="Times New Roman" w:cs="Times New Roman"/>
          <w:sz w:val="28"/>
          <w:szCs w:val="28"/>
        </w:rPr>
        <w:t>Лошарика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 xml:space="preserve"> друзей или картинку в подарок на память.</w:t>
      </w:r>
    </w:p>
    <w:p w14:paraId="79F7AF64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Мы справились со всеми заданиями, и теперь смело можем провожать нашего </w:t>
      </w:r>
      <w:proofErr w:type="spellStart"/>
      <w:r w:rsidRPr="00C90C9C">
        <w:rPr>
          <w:rFonts w:ascii="Times New Roman" w:hAnsi="Times New Roman" w:cs="Times New Roman"/>
          <w:sz w:val="28"/>
          <w:szCs w:val="28"/>
        </w:rPr>
        <w:t>Лошарика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 xml:space="preserve"> его страну </w:t>
      </w:r>
      <w:proofErr w:type="spellStart"/>
      <w:r w:rsidRPr="00C90C9C">
        <w:rPr>
          <w:rFonts w:ascii="Times New Roman" w:hAnsi="Times New Roman" w:cs="Times New Roman"/>
          <w:sz w:val="28"/>
          <w:szCs w:val="28"/>
        </w:rPr>
        <w:t>Кругляндию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 xml:space="preserve">, где живут его друзья </w:t>
      </w:r>
      <w:proofErr w:type="spellStart"/>
      <w:r w:rsidRPr="00C90C9C">
        <w:rPr>
          <w:rFonts w:ascii="Times New Roman" w:hAnsi="Times New Roman" w:cs="Times New Roman"/>
          <w:sz w:val="28"/>
          <w:szCs w:val="28"/>
        </w:rPr>
        <w:t>мышарики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C9C">
        <w:rPr>
          <w:rFonts w:ascii="Times New Roman" w:hAnsi="Times New Roman" w:cs="Times New Roman"/>
          <w:sz w:val="28"/>
          <w:szCs w:val="28"/>
        </w:rPr>
        <w:t>кошарики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C9C">
        <w:rPr>
          <w:rFonts w:ascii="Times New Roman" w:hAnsi="Times New Roman" w:cs="Times New Roman"/>
          <w:sz w:val="28"/>
          <w:szCs w:val="28"/>
        </w:rPr>
        <w:t>щенарики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 xml:space="preserve"> и другие зверюшки.</w:t>
      </w:r>
    </w:p>
    <w:p w14:paraId="2E109AB2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ИГРОТЕКА</w:t>
      </w:r>
    </w:p>
    <w:p w14:paraId="4E0B72CF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Цель:</w:t>
      </w:r>
    </w:p>
    <w:p w14:paraId="2840485E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Закрепить сенсорные, логические и интеллектуальные знания, умения, навыки через игровую деятельность ребенка</w:t>
      </w:r>
    </w:p>
    <w:p w14:paraId="4524F778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Составь картинку.</w:t>
      </w:r>
    </w:p>
    <w:p w14:paraId="36368EB6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C90C9C">
        <w:rPr>
          <w:rFonts w:ascii="Times New Roman" w:hAnsi="Times New Roman" w:cs="Times New Roman"/>
          <w:sz w:val="28"/>
          <w:szCs w:val="28"/>
        </w:rPr>
        <w:t>: Научить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 xml:space="preserve"> детей быстро ориентироваться; делить изображение предмета на составные части и воссоздать сложную форму из частей, развивать внимание, зрительное восприятие, воспитывать усидчивость.</w:t>
      </w:r>
    </w:p>
    <w:p w14:paraId="660DA6F8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ХОД ИГРЫ</w:t>
      </w:r>
    </w:p>
    <w:p w14:paraId="34CB638B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1 вариант: Готовые целые картинки раздаются детям. Им даётся время рассмотреть их внимательно. Затем детям раздаются наборы крышек, предлагается собрать точно такую же картинку.</w:t>
      </w:r>
    </w:p>
    <w:p w14:paraId="79B6911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2 вариант: Детям раздаются наборы крышек, и предлагается собрать изображение.</w:t>
      </w:r>
    </w:p>
    <w:p w14:paraId="6BE988D4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Накормим воронят.</w:t>
      </w:r>
    </w:p>
    <w:p w14:paraId="79332CE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C90C9C">
        <w:rPr>
          <w:rFonts w:ascii="Times New Roman" w:hAnsi="Times New Roman" w:cs="Times New Roman"/>
          <w:sz w:val="28"/>
          <w:szCs w:val="28"/>
        </w:rPr>
        <w:t>: Закреплять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 xml:space="preserve"> представления о цветовой гамме и её оттенках, обучать метанию в цель, побуждать упражняться в счёте, развивать внимание, воображение, глазомер, мелкую моторику рук.</w:t>
      </w:r>
    </w:p>
    <w:p w14:paraId="3B4F0F9C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ХОД: 1 вариант: Детям трёх лет предлагают накормить «птичек». Корм – «зёрнышко» должно быть того же цвета что и птичка.</w:t>
      </w:r>
    </w:p>
    <w:p w14:paraId="63169E39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2 вариант: Дети 4-5 лет могут метать крышки в птичек сидя на ковре (модуль на расстоянии длины ног, модуль у ног играющего) стоя на коленях и т.д.</w:t>
      </w:r>
    </w:p>
    <w:p w14:paraId="75C0E6A4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3 вариант: Дети 6-7 лет мечут крышки в модуль с расстояния до 1метра то правой, то левой рукой, соревнуясь друг с другом, можно на время (цвет крышек роли не играет).</w:t>
      </w:r>
    </w:p>
    <w:p w14:paraId="045D1E0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Выложи сам «Цветные пятнышки».</w:t>
      </w:r>
    </w:p>
    <w:p w14:paraId="03560DE0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90C9C">
        <w:rPr>
          <w:rFonts w:ascii="Times New Roman" w:hAnsi="Times New Roman" w:cs="Times New Roman"/>
          <w:sz w:val="28"/>
          <w:szCs w:val="28"/>
        </w:rPr>
        <w:t>ЦЕЛЬ :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 xml:space="preserve"> Учить анализировать форму предметов.</w:t>
      </w:r>
    </w:p>
    <w:p w14:paraId="175EEC3F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МАТЕРИАЛ: Контурное изображение предмета, набор крышек.</w:t>
      </w:r>
    </w:p>
    <w:p w14:paraId="2F99E443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ХОД ИГРЫ:</w:t>
      </w:r>
    </w:p>
    <w:p w14:paraId="3DD69ABC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1 вариант</w:t>
      </w:r>
      <w:proofErr w:type="gramStart"/>
      <w:r w:rsidRPr="00C90C9C">
        <w:rPr>
          <w:rFonts w:ascii="Times New Roman" w:hAnsi="Times New Roman" w:cs="Times New Roman"/>
          <w:sz w:val="28"/>
          <w:szCs w:val="28"/>
        </w:rPr>
        <w:t>: Дать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 xml:space="preserve"> детям образец и показать, как можно сложить, что бы получилось, как показано на рисунке. Сделать игру подходящей по сложности.</w:t>
      </w:r>
    </w:p>
    <w:p w14:paraId="6CFAE135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lastRenderedPageBreak/>
        <w:t>2 вариант</w:t>
      </w:r>
      <w:proofErr w:type="gramStart"/>
      <w:r w:rsidRPr="00C90C9C">
        <w:rPr>
          <w:rFonts w:ascii="Times New Roman" w:hAnsi="Times New Roman" w:cs="Times New Roman"/>
          <w:sz w:val="28"/>
          <w:szCs w:val="28"/>
        </w:rPr>
        <w:t>: Если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 xml:space="preserve"> на контуре-образце показать линиями, как составлять картинку, решать задачу ребёнку будет намного легче. Если сделать образец не в натуральную величину, а меньше, задача усложнится.</w:t>
      </w:r>
    </w:p>
    <w:p w14:paraId="6F9E8FF5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3 вариант: Сложность задачи и в том, какое количество фигур дают ребёнку: если их больше, чем необходимо, придётся отбирать нужные. </w:t>
      </w:r>
    </w:p>
    <w:p w14:paraId="3105A4D0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Забавный клоун.</w:t>
      </w:r>
    </w:p>
    <w:p w14:paraId="40908E50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ЦЕЛЬ: развивать творческое воображение, чувство цвета.</w:t>
      </w:r>
    </w:p>
    <w:p w14:paraId="04B0693C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МАТЕРИАЛ: фигура клоуна и много разноцветных крышек для украшения его костюма.</w:t>
      </w:r>
    </w:p>
    <w:p w14:paraId="7EC1D1EC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ХОД ИГРЫ: наряди клоуна в цвета радуги или в одной цветовой гамме.</w:t>
      </w:r>
    </w:p>
    <w:p w14:paraId="6C9F549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Вариант: может быть семь комплектов и семь клоунов.</w:t>
      </w:r>
    </w:p>
    <w:p w14:paraId="377D7A2D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Волшебный рисунок.</w:t>
      </w:r>
    </w:p>
    <w:p w14:paraId="63C4EF48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ЦЕЛЬ: закрепить знания об элементах орнамента.</w:t>
      </w:r>
    </w:p>
    <w:p w14:paraId="151C7C51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МАТЕРИАЛ: полоски белого картона или других цветов, элементы орнамента – крышки разных цветов.</w:t>
      </w:r>
    </w:p>
    <w:p w14:paraId="00D9FD21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ХОД </w:t>
      </w:r>
      <w:proofErr w:type="gramStart"/>
      <w:r w:rsidRPr="00C90C9C">
        <w:rPr>
          <w:rFonts w:ascii="Times New Roman" w:hAnsi="Times New Roman" w:cs="Times New Roman"/>
          <w:sz w:val="28"/>
          <w:szCs w:val="28"/>
        </w:rPr>
        <w:t>ИГРЫ :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 xml:space="preserve"> воспитатель с детьми сочиняет сказку о том, как крышечки пошли гулять по лесу и встретили там друзей, которые предложили выложить орнамент. Затем дети зарисовывают эти элементы и составляют другие орнаменты</w:t>
      </w:r>
    </w:p>
    <w:p w14:paraId="45D09C53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Рисуем на песке. Отпечатки.</w:t>
      </w:r>
    </w:p>
    <w:p w14:paraId="6F0A04F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ЦЕЛЬ: Развитие мелкой моторики рук у детей младшего возраста, формирование умения сличать и объединять предметы, развитие ощущений собственных движений и положительного настроя на совместную работу.</w:t>
      </w:r>
    </w:p>
    <w:p w14:paraId="6E6DD48B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ХОД:</w:t>
      </w:r>
    </w:p>
    <w:p w14:paraId="067FBDB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Смочите песчаный участок, а потом начертите на нём нечто гениальное. Взрослые показывают пример «печати». Пусть малыш дорисует то, что изобразит взрослый.</w:t>
      </w:r>
    </w:p>
    <w:p w14:paraId="6D9E4B54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Затем можно предложить поработать самому, украсив рисунок крышками. Создать целую коллекцию отпечатков, так как малышей буквально завораживает процесс их получения. Пусть в ход идут крышки, ладошки, ведро, формочки, камешки с ракушками, веточки деревьев, шишки и т.д.</w:t>
      </w:r>
    </w:p>
    <w:p w14:paraId="6CBCCFA5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Юный исследователь: тонет – не тонет.</w:t>
      </w:r>
    </w:p>
    <w:p w14:paraId="2276F025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Попросить детей исследовать, что тонет, а что плавает на поверхности. Пусть малыш опускает в воду крышки разной формы, веса, размера, из различных материалов. Поговорить с детьми о том, почему одни крышки неизменно идут ко дну, а другие победоносно плавают на поверхности.</w:t>
      </w:r>
    </w:p>
    <w:p w14:paraId="47E77104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Юный рыболов.</w:t>
      </w:r>
    </w:p>
    <w:p w14:paraId="14E77B6D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В тарелку или ведёрко выловить крышки по одному ложкой, а пролитую воду собрать губкой.</w:t>
      </w:r>
    </w:p>
    <w:p w14:paraId="0F76B754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Коллекция крышек.</w:t>
      </w:r>
    </w:p>
    <w:p w14:paraId="5863C3DE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lastRenderedPageBreak/>
        <w:t>ЦЕЛЬ</w:t>
      </w:r>
      <w:proofErr w:type="gramStart"/>
      <w:r w:rsidRPr="00C90C9C">
        <w:rPr>
          <w:rFonts w:ascii="Times New Roman" w:hAnsi="Times New Roman" w:cs="Times New Roman"/>
          <w:sz w:val="28"/>
          <w:szCs w:val="28"/>
        </w:rPr>
        <w:t>: Познакомить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 xml:space="preserve"> детей с рукотворными предметами – крышками, продемонстрировать их разнообразие по качеству, размеру, цвету, умение сортировать, классифицировать, рассказать о применении крышек в жизни человека.</w:t>
      </w:r>
    </w:p>
    <w:p w14:paraId="065DF7E4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ХОД:</w:t>
      </w:r>
    </w:p>
    <w:p w14:paraId="5DFB89F1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1 вариант</w:t>
      </w:r>
      <w:proofErr w:type="gramStart"/>
      <w:r w:rsidRPr="00C90C9C">
        <w:rPr>
          <w:rFonts w:ascii="Times New Roman" w:hAnsi="Times New Roman" w:cs="Times New Roman"/>
          <w:sz w:val="28"/>
          <w:szCs w:val="28"/>
        </w:rPr>
        <w:t>: Разложить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 xml:space="preserve"> на столе несколько крышек и рассмотреть их. Обратить внимание на то, что они разные. Назвать качества и свойства различных крышек (материал, из которого они сделаны, разная форма, цвет)</w:t>
      </w:r>
    </w:p>
    <w:p w14:paraId="15E7D186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2 вариант</w:t>
      </w:r>
      <w:proofErr w:type="gramStart"/>
      <w:r w:rsidRPr="00C90C9C">
        <w:rPr>
          <w:rFonts w:ascii="Times New Roman" w:hAnsi="Times New Roman" w:cs="Times New Roman"/>
          <w:sz w:val="28"/>
          <w:szCs w:val="28"/>
        </w:rPr>
        <w:t>: Подумать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 xml:space="preserve"> и выложить групповую коллекцию «Крышечки». Периодически пополнять коллекцию новыми крышками, которые приносят из дома дети и воспитатели.</w:t>
      </w:r>
    </w:p>
    <w:p w14:paraId="795DB587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3 вариант</w:t>
      </w:r>
      <w:proofErr w:type="gramStart"/>
      <w:r w:rsidRPr="00C90C9C">
        <w:rPr>
          <w:rFonts w:ascii="Times New Roman" w:hAnsi="Times New Roman" w:cs="Times New Roman"/>
          <w:sz w:val="28"/>
          <w:szCs w:val="28"/>
        </w:rPr>
        <w:t>: Использовать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 xml:space="preserve"> крышки для заполнения круглых форм в образных картинках (пароход – </w:t>
      </w:r>
      <w:proofErr w:type="spellStart"/>
      <w:r w:rsidRPr="00C90C9C">
        <w:rPr>
          <w:rFonts w:ascii="Times New Roman" w:hAnsi="Times New Roman" w:cs="Times New Roman"/>
          <w:sz w:val="28"/>
          <w:szCs w:val="28"/>
        </w:rPr>
        <w:t>элюминаторы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>, дым; поезд – колёса и т.д.)</w:t>
      </w:r>
    </w:p>
    <w:p w14:paraId="1B09F08F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4 вариант</w:t>
      </w:r>
      <w:proofErr w:type="gramStart"/>
      <w:r w:rsidRPr="00C90C9C">
        <w:rPr>
          <w:rFonts w:ascii="Times New Roman" w:hAnsi="Times New Roman" w:cs="Times New Roman"/>
          <w:sz w:val="28"/>
          <w:szCs w:val="28"/>
        </w:rPr>
        <w:t>: Разложить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 xml:space="preserve"> в три отделения, по диагонали, в соответствии с чем-то, сравнение на глаз, по образцу.</w:t>
      </w:r>
    </w:p>
    <w:p w14:paraId="675E62CE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Волшебный цветок.</w:t>
      </w:r>
    </w:p>
    <w:p w14:paraId="2B017644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90C9C">
        <w:rPr>
          <w:rFonts w:ascii="Times New Roman" w:hAnsi="Times New Roman" w:cs="Times New Roman"/>
          <w:sz w:val="28"/>
          <w:szCs w:val="28"/>
        </w:rPr>
        <w:t>ЦЕЛЬ :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 xml:space="preserve"> Называть цвета, развивать внимание, воображение, глазомер, мелкую моторику рук.</w:t>
      </w:r>
    </w:p>
    <w:p w14:paraId="7222EB16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ХОД: Дети получают кружочки разного цвета. Предложить составить из лепестков «волшебный цветок». В процессе игры уточнять, какие цвета получаются у детей.</w:t>
      </w:r>
    </w:p>
    <w:p w14:paraId="40A1A9C5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Сокровища гномов.</w:t>
      </w:r>
    </w:p>
    <w:p w14:paraId="14FAD14C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ЦЕЛЬ: Развитие мелкой моторики, точности движений пальцев, умения поочерёдно действовать правой и левой рукой.</w:t>
      </w:r>
    </w:p>
    <w:p w14:paraId="753C0535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ОБОРУДОВАНИЕ: крышки, сухой бассейн.</w:t>
      </w:r>
    </w:p>
    <w:p w14:paraId="1AA0AFB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1 вариант: В бассейне прячутся мелкие игрушки, которые дети должны найти.</w:t>
      </w:r>
    </w:p>
    <w:p w14:paraId="21823496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2 вариант</w:t>
      </w:r>
      <w:proofErr w:type="gramStart"/>
      <w:r w:rsidRPr="00C90C9C">
        <w:rPr>
          <w:rFonts w:ascii="Times New Roman" w:hAnsi="Times New Roman" w:cs="Times New Roman"/>
          <w:sz w:val="28"/>
          <w:szCs w:val="28"/>
        </w:rPr>
        <w:t>: Усложнить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 xml:space="preserve"> задание. Бусинки разного вида (цвета, размера, фактуры) закопать в крышки и надевать на нитку по определённой схеме.</w:t>
      </w:r>
    </w:p>
    <w:p w14:paraId="1B2812F2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3 вариант</w:t>
      </w:r>
      <w:proofErr w:type="gramStart"/>
      <w:r w:rsidRPr="00C90C9C">
        <w:rPr>
          <w:rFonts w:ascii="Times New Roman" w:hAnsi="Times New Roman" w:cs="Times New Roman"/>
          <w:sz w:val="28"/>
          <w:szCs w:val="28"/>
        </w:rPr>
        <w:t>: Искать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 xml:space="preserve"> сокровища можно не только в крышках, но и в песке, в гречневой крупе, горохе, пшене, остатках шерстяной пряжи или ниток.</w:t>
      </w:r>
    </w:p>
    <w:p w14:paraId="6B6B8715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0C9C">
        <w:rPr>
          <w:rFonts w:ascii="Times New Roman" w:hAnsi="Times New Roman" w:cs="Times New Roman"/>
          <w:sz w:val="28"/>
          <w:szCs w:val="28"/>
        </w:rPr>
        <w:t>Смекалочка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>.</w:t>
      </w:r>
    </w:p>
    <w:p w14:paraId="172A212D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ЦЕЛЬ Занимательной книжки-игрушки помочь детям развить внимание, логическое мышление, умение сравнивать и анализировать.</w:t>
      </w:r>
    </w:p>
    <w:p w14:paraId="4647683B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ХОД</w:t>
      </w:r>
      <w:proofErr w:type="gramStart"/>
      <w:r w:rsidRPr="00C90C9C">
        <w:rPr>
          <w:rFonts w:ascii="Times New Roman" w:hAnsi="Times New Roman" w:cs="Times New Roman"/>
          <w:sz w:val="28"/>
          <w:szCs w:val="28"/>
        </w:rPr>
        <w:t>: Предложить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 xml:space="preserve"> выбрать картинку и в соответствии с заданием выложить рисунок крышками, ставя их на подходящее место.</w:t>
      </w:r>
    </w:p>
    <w:p w14:paraId="3C7671B5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Самая высокая башня.</w:t>
      </w:r>
    </w:p>
    <w:p w14:paraId="26F4F12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C90C9C">
        <w:rPr>
          <w:rFonts w:ascii="Times New Roman" w:hAnsi="Times New Roman" w:cs="Times New Roman"/>
          <w:sz w:val="28"/>
          <w:szCs w:val="28"/>
        </w:rPr>
        <w:t>: Грамотно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 xml:space="preserve"> подобранная цветовая гамма снимет у ребёнка напряжение, способствует познавательному развитию. Цветом можно играть, составлять башни разной высоты.</w:t>
      </w:r>
    </w:p>
    <w:p w14:paraId="1DD4ABE1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90C9C">
        <w:rPr>
          <w:rFonts w:ascii="Times New Roman" w:hAnsi="Times New Roman" w:cs="Times New Roman"/>
          <w:sz w:val="28"/>
          <w:szCs w:val="28"/>
        </w:rPr>
        <w:t>ХОД :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 xml:space="preserve"> Кто из детей поставит больше крышек друг на друга.</w:t>
      </w:r>
    </w:p>
    <w:p w14:paraId="02D2A57E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lastRenderedPageBreak/>
        <w:t xml:space="preserve">Игра в </w:t>
      </w:r>
      <w:proofErr w:type="spellStart"/>
      <w:r w:rsidRPr="00C90C9C">
        <w:rPr>
          <w:rFonts w:ascii="Times New Roman" w:hAnsi="Times New Roman" w:cs="Times New Roman"/>
          <w:sz w:val="28"/>
          <w:szCs w:val="28"/>
        </w:rPr>
        <w:t>канапушки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>.</w:t>
      </w:r>
    </w:p>
    <w:p w14:paraId="66238293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На картоне нарисованы два больших лица. На каждое положить по 20 крышек – это </w:t>
      </w:r>
      <w:proofErr w:type="spellStart"/>
      <w:r w:rsidRPr="00C90C9C">
        <w:rPr>
          <w:rFonts w:ascii="Times New Roman" w:hAnsi="Times New Roman" w:cs="Times New Roman"/>
          <w:sz w:val="28"/>
          <w:szCs w:val="28"/>
        </w:rPr>
        <w:t>канапушки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 xml:space="preserve">. Делать ходы и бросать кубик. Сколько очков выпадет, столько </w:t>
      </w:r>
      <w:proofErr w:type="spellStart"/>
      <w:r w:rsidRPr="00C90C9C">
        <w:rPr>
          <w:rFonts w:ascii="Times New Roman" w:hAnsi="Times New Roman" w:cs="Times New Roman"/>
          <w:sz w:val="28"/>
          <w:szCs w:val="28"/>
        </w:rPr>
        <w:t>канапушек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 xml:space="preserve"> убирается с лица. Победитель: у кого первого не окажется </w:t>
      </w:r>
      <w:proofErr w:type="spellStart"/>
      <w:r w:rsidRPr="00C90C9C">
        <w:rPr>
          <w:rFonts w:ascii="Times New Roman" w:hAnsi="Times New Roman" w:cs="Times New Roman"/>
          <w:sz w:val="28"/>
          <w:szCs w:val="28"/>
        </w:rPr>
        <w:t>канапушек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>.</w:t>
      </w:r>
    </w:p>
    <w:p w14:paraId="7B553D42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Сделай орнамент из фигур.hello_html_m640430f3.jpg</w:t>
      </w:r>
    </w:p>
    <w:p w14:paraId="101C077D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90C9C">
        <w:rPr>
          <w:rFonts w:ascii="Times New Roman" w:hAnsi="Times New Roman" w:cs="Times New Roman"/>
          <w:sz w:val="28"/>
          <w:szCs w:val="28"/>
        </w:rPr>
        <w:t>ЦЕЛЬ :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 xml:space="preserve"> развивать творческое воображение.</w:t>
      </w:r>
    </w:p>
    <w:p w14:paraId="1E57F94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ХОД</w:t>
      </w:r>
      <w:proofErr w:type="gramStart"/>
      <w:r w:rsidRPr="00C90C9C">
        <w:rPr>
          <w:rFonts w:ascii="Times New Roman" w:hAnsi="Times New Roman" w:cs="Times New Roman"/>
          <w:sz w:val="28"/>
          <w:szCs w:val="28"/>
        </w:rPr>
        <w:t>: Можно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 xml:space="preserve"> делать как из одинаковых, так и из разных фигур. Располагать фигуры в линейку, веером, цветком, накладывая их частично друг на друга или располагая отдельно.</w:t>
      </w:r>
    </w:p>
    <w:p w14:paraId="30034C2C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«Разноцветная мозаика».</w:t>
      </w:r>
    </w:p>
    <w:p w14:paraId="098E07FC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Эту игру дети любят особенно, занимаются ею с интересом, могут подолгу играть с взрослыми и самостоятельно. На основе этой игры можно подбирать задания, как для детей младшего, так и старшего дошкольного возраста. </w:t>
      </w:r>
    </w:p>
    <w:p w14:paraId="28D4F36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 Игра многофункциональна, проста в изготовлении, доступна каждому малышу и родителю. Состоит игра из разноцветных крышек от пластиков бутылок. В центре крышек с помощью шила сделаны отверстия. Кроме этого, понадобятся шнуры (основных цветов). Один конец шнура закрепляется в закрытом футлярчике, например от киндер-сюрприза (см. фото)</w:t>
      </w:r>
    </w:p>
    <w:p w14:paraId="0C8AEB13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Варианты игровых заданий.</w:t>
      </w:r>
    </w:p>
    <w:p w14:paraId="4868E8E8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1. Выкладывание разных по цвету дорожек. </w:t>
      </w:r>
    </w:p>
    <w:p w14:paraId="7BBBDE2D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2. Выкладывание дорожек разной длины, ширины. </w:t>
      </w:r>
    </w:p>
    <w:p w14:paraId="714752A4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З. Выкладывание разноцветных дорожек с чередованием цвета крышек: для детей младшего возраста — чередование двух цветов, для детей старшего дошкольного возраста — более сложные варианты из двух, трех и более цветов (например, 1 красная — 2 желтые — 1 синяя — 2 желтые — 1 красная — 2 желтые и т д. или 1 синяя — 1 синяя перевернута — 1 белая 1 белая перевернута и т. д.). </w:t>
      </w:r>
    </w:p>
    <w:p w14:paraId="583A45CD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4. Найди такую же крышку как у меня. </w:t>
      </w:r>
    </w:p>
    <w:p w14:paraId="4E94BCC9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5. Прокати крышку, например красного цвета. </w:t>
      </w:r>
    </w:p>
    <w:p w14:paraId="3B1B59C4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6. Подуй и прокати. </w:t>
      </w:r>
    </w:p>
    <w:p w14:paraId="234F7984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7. «Найди свой домик», «Мамины помощники»: разложить крышки в коробочки соответствующего цвета. </w:t>
      </w:r>
    </w:p>
    <w:p w14:paraId="3AF5711B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8. Для младшего возраста: собирание башенок различной высоты одного цвета и разных по цвету.</w:t>
      </w:r>
    </w:p>
    <w:p w14:paraId="7500DC77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Для детей старшего до школьного возраста: </w:t>
      </w:r>
    </w:p>
    <w:p w14:paraId="3D16C242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• из 6 крышек составь З башни разной высоты; </w:t>
      </w:r>
    </w:p>
    <w:p w14:paraId="2D272FB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• составь З башни красного, желтого и зеленого цвета так, чтобы желтая башня была выше красной, но ниже зеленой; </w:t>
      </w:r>
    </w:p>
    <w:p w14:paraId="535EAC90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lastRenderedPageBreak/>
        <w:t xml:space="preserve">• красная башня выше желтой, а желтая выше зеленой — составь башни; </w:t>
      </w:r>
    </w:p>
    <w:p w14:paraId="720F00C7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• составь башню из 4 крышек — красной, желтой, синей и зеленой, где красная крышка будет находиться не в самом верху, не в самом низу и не рядом с желтой; желтая — наверху, а синяя — между красной и желтой и т. п. </w:t>
      </w:r>
    </w:p>
    <w:p w14:paraId="449DC4C9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9. «Разноцветные бусы». Нанизывание мозаики на </w:t>
      </w:r>
      <w:proofErr w:type="spellStart"/>
      <w:r w:rsidRPr="00C90C9C">
        <w:rPr>
          <w:rFonts w:ascii="Times New Roman" w:hAnsi="Times New Roman" w:cs="Times New Roman"/>
          <w:sz w:val="28"/>
          <w:szCs w:val="28"/>
        </w:rPr>
        <w:t>шнурочки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 xml:space="preserve">. Варианты: </w:t>
      </w:r>
    </w:p>
    <w:p w14:paraId="73931B79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• собрать бусы одного цвета; </w:t>
      </w:r>
    </w:p>
    <w:p w14:paraId="6D91E398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• собрать бусы, чередуя крышки по цвету. </w:t>
      </w:r>
    </w:p>
    <w:p w14:paraId="10D53B21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10. «Разноцветный </w:t>
      </w:r>
      <w:proofErr w:type="spellStart"/>
      <w:r w:rsidRPr="00C90C9C">
        <w:rPr>
          <w:rFonts w:ascii="Times New Roman" w:hAnsi="Times New Roman" w:cs="Times New Roman"/>
          <w:sz w:val="28"/>
          <w:szCs w:val="28"/>
        </w:rPr>
        <w:t>шнурочек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 xml:space="preserve">». Нанизывание мозаики соответствующего цвета на </w:t>
      </w:r>
      <w:proofErr w:type="spellStart"/>
      <w:r w:rsidRPr="00C90C9C">
        <w:rPr>
          <w:rFonts w:ascii="Times New Roman" w:hAnsi="Times New Roman" w:cs="Times New Roman"/>
          <w:sz w:val="28"/>
          <w:szCs w:val="28"/>
        </w:rPr>
        <w:t>шнурочек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 xml:space="preserve"> (желтая крышка — на желтый шнурок и т п.). </w:t>
      </w:r>
    </w:p>
    <w:p w14:paraId="5F4A0CAB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11. Выкладывание из шнуров и крышек простых геометрических фигур (круг, квадрат и пр.), в старшем возрасте — букв, цифр. </w:t>
      </w:r>
    </w:p>
    <w:p w14:paraId="36D4F85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12. Выкладывание разноцветных ковриков, платочков. Игры «Сделай такой же», «Повтори узор», «Волшебный телевизор». </w:t>
      </w:r>
    </w:p>
    <w:p w14:paraId="234874AE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Варианты игры в старшем дошкольном возрасте: </w:t>
      </w:r>
    </w:p>
    <w:p w14:paraId="2DB104D7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• предъявить детям рисунок или схему на некоторое время, по истечении которого дети по памяти выкладывают изображение; </w:t>
      </w:r>
    </w:p>
    <w:p w14:paraId="7B136679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• выложить узор по словесному описанию (например, в правом верхнем и левом нижнем углу — красный цвет, в правом нижнем и левом верхнем— желтый, в центре — белый и т. п.): </w:t>
      </w:r>
    </w:p>
    <w:p w14:paraId="324F1CE7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• «Волшебный телевизор» показывает какое-либо изображение (узор), программа «переключается» (ребенок должен заметить изменения и внести их в свою «программу»).</w:t>
      </w:r>
    </w:p>
    <w:p w14:paraId="2014A7F5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Информационная корзина. Консультация для родителей «Развитие общих интеллектуальных способностей».</w:t>
      </w:r>
    </w:p>
    <w:p w14:paraId="537C13E8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Дошкольное детство – пора становления и роста умственных сил ребёнка. В эти годы отмечается у всех детей стремительное умственное развитие.</w:t>
      </w:r>
    </w:p>
    <w:p w14:paraId="5A148412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Уровень сформированности познавательных процессов определяет возможности ребёнка в познании. В дошкольные годы происходит расширение и углубление знаний об окружающем мире. Дети усваивают определённую систему знаний, общую форму мыслительной деятельности, лежащей в основе этой системы знаний.</w:t>
      </w:r>
    </w:p>
    <w:p w14:paraId="601B89BE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Интеллект /от </w:t>
      </w:r>
      <w:proofErr w:type="gramStart"/>
      <w:r w:rsidRPr="00C90C9C">
        <w:rPr>
          <w:rFonts w:ascii="Times New Roman" w:hAnsi="Times New Roman" w:cs="Times New Roman"/>
          <w:sz w:val="28"/>
          <w:szCs w:val="28"/>
        </w:rPr>
        <w:t>лат.-</w:t>
      </w:r>
      <w:proofErr w:type="gramEnd"/>
      <w:r w:rsidRPr="00C90C9C">
        <w:rPr>
          <w:rFonts w:ascii="Times New Roman" w:hAnsi="Times New Roman" w:cs="Times New Roman"/>
          <w:sz w:val="28"/>
          <w:szCs w:val="28"/>
        </w:rPr>
        <w:t xml:space="preserve"> разумение, понимание, постижение/ - это относительно устойчивая структура умственных способностей ребёнка.</w:t>
      </w:r>
    </w:p>
    <w:p w14:paraId="1B802ABF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Умственные способности бывают общие /необходимы для выполнения разных видов интеллектуального труда, всех видов деятельности/ и специальные /высокий уровень умственного развития, необходимый для выполнения отдельных её видов/.</w:t>
      </w:r>
    </w:p>
    <w:p w14:paraId="1EF4AA5F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У детей дошкольного возраста следует развивать общие интеллектуальные способности, т.к. познавательная потребность, включающая в себя умственную активность, доставляет удовольствие от умственного труда.</w:t>
      </w:r>
    </w:p>
    <w:p w14:paraId="2B38AED8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lastRenderedPageBreak/>
        <w:t>В ходе возрастных изменений отчётливо выступают качественно разные уровни развития познавательной потребности:</w:t>
      </w:r>
    </w:p>
    <w:p w14:paraId="38984E04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- во впечатлениях, /чем разнообразнее стимулы, тем интенсивнее развивается его ум/,</w:t>
      </w:r>
    </w:p>
    <w:p w14:paraId="45F5B61C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- становление любознательности /интерес не к отдельному стимулу, а к объекту в целом/</w:t>
      </w:r>
    </w:p>
    <w:p w14:paraId="7E583506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- становление склонностей /познавательное стремление приобретает сознательно целенаправленный характер/.</w:t>
      </w:r>
    </w:p>
    <w:p w14:paraId="18F713C1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Важным компонентом умственных способностей является творческая активность, проявляющаяся в креативности: расположенности к творчеству, высшее проявление активности мышления, способности создавать нечто новое, оригинальное логическое, последовательное, однонаправленное. И </w:t>
      </w:r>
      <w:proofErr w:type="spellStart"/>
      <w:r w:rsidRPr="00C90C9C">
        <w:rPr>
          <w:rFonts w:ascii="Times New Roman" w:hAnsi="Times New Roman" w:cs="Times New Roman"/>
          <w:sz w:val="28"/>
          <w:szCs w:val="28"/>
        </w:rPr>
        <w:t>дивергентности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>: раскованности, свободы мышления /беглости мысли, гибкости, точности, оригинальности/ альтернативное, отступающее от логики мышления.</w:t>
      </w:r>
    </w:p>
    <w:p w14:paraId="59BD8E3B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Несмотря на многообразие подходов к умственному развитию ребёнка эта проблема решена недостаточно. В дошкольном детстве следует уделять особое внимание специальному, целенаправленному развитию интеллектуальных функций, обучению детей технике и технологии мыслительных действий, процессам познавательного поиска. Необходима разработка новых методов обучения и нового содержания, при которых ставка делалась бы на овладение самостоятельными способами и методами интеллектуальных действий, что способствует улучшению качества ума, помогает качественно подготовиться к школьному обучению, развивает умение находить выход из любого положения, делает ребёнка уверенным в себе и способствует улучшению его психологического здоровья.</w:t>
      </w:r>
    </w:p>
    <w:p w14:paraId="58065356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Этапы формирования интеллектуальных способностей детей.</w:t>
      </w:r>
    </w:p>
    <w:p w14:paraId="05B7E549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1. Пробудить у детей желание заниматься интеллектуальным трудом.</w:t>
      </w:r>
    </w:p>
    <w:p w14:paraId="7AE3C93A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2. Сформировать потребность в самом процессе умственной активности.</w:t>
      </w:r>
    </w:p>
    <w:p w14:paraId="0FABC09E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3. Обучить методам интеллектуального действия и самостоятельного добывания знаний – экспериментированию, составлению схем и таблиц</w:t>
      </w:r>
    </w:p>
    <w:p w14:paraId="4B091B54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 xml:space="preserve">4. Развивать качества ума: гибкость, беглость, точность, </w:t>
      </w:r>
      <w:proofErr w:type="spellStart"/>
      <w:r w:rsidRPr="00C90C9C">
        <w:rPr>
          <w:rFonts w:ascii="Times New Roman" w:hAnsi="Times New Roman" w:cs="Times New Roman"/>
          <w:sz w:val="28"/>
          <w:szCs w:val="28"/>
        </w:rPr>
        <w:t>многовариативность</w:t>
      </w:r>
      <w:proofErr w:type="spellEnd"/>
      <w:r w:rsidRPr="00C90C9C">
        <w:rPr>
          <w:rFonts w:ascii="Times New Roman" w:hAnsi="Times New Roman" w:cs="Times New Roman"/>
          <w:sz w:val="28"/>
          <w:szCs w:val="28"/>
        </w:rPr>
        <w:t>, оригинальность.</w:t>
      </w:r>
    </w:p>
    <w:p w14:paraId="376A4C9E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5. Формировать у детей удовольствие от качества своего интеллектуального труда.</w:t>
      </w:r>
    </w:p>
    <w:p w14:paraId="040A20D8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Познавательно-интеллектуальная развивающая среда:</w:t>
      </w:r>
    </w:p>
    <w:p w14:paraId="139AB0F9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Творческо-экспериментальные лаборатории.</w:t>
      </w:r>
    </w:p>
    <w:p w14:paraId="30840445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Уголки экспериментирования.</w:t>
      </w:r>
    </w:p>
    <w:p w14:paraId="53A48D4D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Развивающие дидактические и настольно-печатные игры.</w:t>
      </w:r>
    </w:p>
    <w:p w14:paraId="6ACDB2B0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Библиотечки научно-познавательной литературы для детей в групповых комнатах.</w:t>
      </w:r>
    </w:p>
    <w:p w14:paraId="704D0378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Принципы построения познавательно-интеллектуальной развивающей среды:</w:t>
      </w:r>
    </w:p>
    <w:p w14:paraId="558B0469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Принцип интеллектуальной активности детей,</w:t>
      </w:r>
    </w:p>
    <w:p w14:paraId="513506B0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lastRenderedPageBreak/>
        <w:t>Принцип самостоятельности познания,</w:t>
      </w:r>
    </w:p>
    <w:p w14:paraId="7A4E5FE8" w14:textId="77777777" w:rsidR="00C90C9C" w:rsidRPr="00C90C9C" w:rsidRDefault="00C90C9C" w:rsidP="00C90C9C">
      <w:pPr>
        <w:rPr>
          <w:rFonts w:ascii="Times New Roman" w:hAnsi="Times New Roman" w:cs="Times New Roman"/>
          <w:sz w:val="28"/>
          <w:szCs w:val="28"/>
        </w:rPr>
      </w:pPr>
      <w:r w:rsidRPr="00C90C9C">
        <w:rPr>
          <w:rFonts w:ascii="Times New Roman" w:hAnsi="Times New Roman" w:cs="Times New Roman"/>
          <w:sz w:val="28"/>
          <w:szCs w:val="28"/>
        </w:rPr>
        <w:t>Принцип творчества.</w:t>
      </w:r>
    </w:p>
    <w:sectPr w:rsidR="00C90C9C" w:rsidRPr="00C90C9C" w:rsidSect="00C90C9C">
      <w:pgSz w:w="11906" w:h="16838"/>
      <w:pgMar w:top="284" w:right="850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C9C"/>
    <w:rsid w:val="00583696"/>
    <w:rsid w:val="00C9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989E0"/>
  <w15:chartTrackingRefBased/>
  <w15:docId w15:val="{C35BAA72-60E0-49F1-9260-D028A63F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3613</Words>
  <Characters>20600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alexkonst.77@outlook.com</dc:creator>
  <cp:keywords/>
  <dc:description/>
  <cp:lastModifiedBy>alexkonst.77@outlook.com</cp:lastModifiedBy>
  <cp:revision>1</cp:revision>
  <dcterms:created xsi:type="dcterms:W3CDTF">2023-01-24T17:44:00Z</dcterms:created>
  <dcterms:modified xsi:type="dcterms:W3CDTF">2023-01-24T17:58:00Z</dcterms:modified>
</cp:coreProperties>
</file>